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13"/>
        <w:gridCol w:w="6"/>
        <w:gridCol w:w="6"/>
        <w:gridCol w:w="9048"/>
        <w:gridCol w:w="13"/>
      </w:tblGrid>
      <w:tr w:rsidR="003543EB" w14:paraId="28C5DCAC" w14:textId="77777777" w:rsidTr="003543EB">
        <w:tc>
          <w:tcPr>
            <w:tcW w:w="5" w:type="dxa"/>
          </w:tcPr>
          <w:p w14:paraId="3F59F93D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9BB6728" w14:textId="77777777" w:rsidR="00BB57E1" w:rsidRDefault="00BB57E1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3543EB" w14:paraId="6894FA90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716D1B" w14:textId="77777777" w:rsidR="00BB57E1" w:rsidRDefault="00BB57E1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737D27" w14:textId="77777777" w:rsidR="00BB57E1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3543EB" w14:paraId="24C2AAD8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5D4566" w14:textId="77777777" w:rsidR="00BB57E1" w:rsidRDefault="00BB57E1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3C20CA" w14:textId="77777777" w:rsidR="00BB57E1" w:rsidRDefault="00000000">
                  <w:r>
                    <w:rPr>
                      <w:color w:val="000000"/>
                      <w:sz w:val="24"/>
                    </w:rPr>
                    <w:t>Telšių apylinkės teismo</w:t>
                  </w:r>
                  <w:r w:rsidR="006834D5">
                    <w:rPr>
                      <w:color w:val="000000"/>
                      <w:sz w:val="24"/>
                    </w:rPr>
                    <w:t xml:space="preserve"> kanclerio</w:t>
                  </w:r>
                </w:p>
              </w:tc>
            </w:tr>
            <w:tr w:rsidR="003543EB" w:rsidRPr="002B5720" w14:paraId="7A45488F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20E28E" w14:textId="77777777" w:rsidR="00BB57E1" w:rsidRDefault="00BB57E1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A0435F" w14:textId="5A25431B" w:rsidR="00BB57E1" w:rsidRPr="006834D5" w:rsidRDefault="00000000">
                  <w:pPr>
                    <w:rPr>
                      <w:lang w:val="sv-SE"/>
                    </w:rPr>
                  </w:pPr>
                  <w:r w:rsidRPr="006834D5">
                    <w:rPr>
                      <w:color w:val="000000"/>
                      <w:sz w:val="24"/>
                      <w:lang w:val="sv-SE"/>
                    </w:rPr>
                    <w:t>202</w:t>
                  </w:r>
                  <w:r w:rsidR="006834D5" w:rsidRPr="006834D5">
                    <w:rPr>
                      <w:color w:val="000000"/>
                      <w:sz w:val="24"/>
                      <w:lang w:val="sv-SE"/>
                    </w:rPr>
                    <w:t>5</w:t>
                  </w:r>
                  <w:r w:rsidRPr="006834D5">
                    <w:rPr>
                      <w:color w:val="000000"/>
                      <w:sz w:val="24"/>
                      <w:lang w:val="sv-SE"/>
                    </w:rPr>
                    <w:t xml:space="preserve"> m. </w:t>
                  </w:r>
                  <w:r w:rsidR="002B5720">
                    <w:rPr>
                      <w:color w:val="000000"/>
                      <w:sz w:val="24"/>
                      <w:lang w:val="sv-SE"/>
                    </w:rPr>
                    <w:t>s</w:t>
                  </w:r>
                  <w:r w:rsidR="006834D5" w:rsidRPr="006834D5">
                    <w:rPr>
                      <w:color w:val="000000"/>
                      <w:sz w:val="24"/>
                      <w:lang w:val="sv-SE"/>
                    </w:rPr>
                    <w:t>ausio</w:t>
                  </w:r>
                  <w:r w:rsidR="002B5720">
                    <w:rPr>
                      <w:color w:val="000000"/>
                      <w:sz w:val="24"/>
                      <w:lang w:val="sv-SE"/>
                    </w:rPr>
                    <w:t xml:space="preserve"> 30 </w:t>
                  </w:r>
                  <w:r w:rsidRPr="006834D5">
                    <w:rPr>
                      <w:color w:val="000000"/>
                      <w:sz w:val="24"/>
                      <w:lang w:val="sv-SE"/>
                    </w:rPr>
                    <w:t>d.</w:t>
                  </w:r>
                  <w:r w:rsidR="006834D5" w:rsidRPr="006834D5">
                    <w:rPr>
                      <w:color w:val="000000"/>
                      <w:sz w:val="24"/>
                      <w:lang w:val="sv-SE"/>
                    </w:rPr>
                    <w:t xml:space="preserve"> įsakymu </w:t>
                  </w:r>
                  <w:r w:rsidR="006834D5">
                    <w:rPr>
                      <w:color w:val="000000"/>
                      <w:sz w:val="24"/>
                      <w:lang w:val="sv-SE"/>
                    </w:rPr>
                    <w:t>Nr. V-</w:t>
                  </w:r>
                  <w:r w:rsidR="002B5720">
                    <w:rPr>
                      <w:color w:val="000000"/>
                      <w:sz w:val="24"/>
                      <w:lang w:val="sv-SE"/>
                    </w:rPr>
                    <w:t>10</w:t>
                  </w:r>
                </w:p>
              </w:tc>
            </w:tr>
            <w:tr w:rsidR="003543EB" w:rsidRPr="002B5720" w14:paraId="7CC9BAAB" w14:textId="77777777" w:rsidTr="003543EB"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FD86DE" w14:textId="77777777" w:rsidR="00BB57E1" w:rsidRPr="006834D5" w:rsidRDefault="00BB57E1">
                  <w:pPr>
                    <w:rPr>
                      <w:lang w:val="sv-SE"/>
                    </w:rPr>
                  </w:pPr>
                </w:p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2BC24B" w14:textId="77777777" w:rsidR="00BB57E1" w:rsidRPr="006834D5" w:rsidRDefault="00BB57E1">
                  <w:pPr>
                    <w:rPr>
                      <w:lang w:val="sv-SE"/>
                    </w:rPr>
                  </w:pPr>
                </w:p>
              </w:tc>
            </w:tr>
            <w:tr w:rsidR="003543EB" w:rsidRPr="002B5720" w14:paraId="604C0648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0B2309" w14:textId="77777777" w:rsidR="00BB57E1" w:rsidRPr="006834D5" w:rsidRDefault="00BB57E1">
                  <w:pPr>
                    <w:rPr>
                      <w:lang w:val="sv-SE"/>
                    </w:rPr>
                  </w:pPr>
                </w:p>
              </w:tc>
            </w:tr>
            <w:tr w:rsidR="003543EB" w14:paraId="2B958FC0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99D537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TELŠIŲ APYLINKĖS TEISMO</w:t>
                  </w:r>
                </w:p>
              </w:tc>
            </w:tr>
            <w:tr w:rsidR="003543EB" w14:paraId="773C064C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B87A64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TEISMO RAŠTINĖS SKYRIAUS</w:t>
                  </w:r>
                </w:p>
              </w:tc>
            </w:tr>
            <w:tr w:rsidR="003543EB" w14:paraId="7879DF34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CA85BF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TEISMO POSĖDŽIŲ SEKRETORIAUS</w:t>
                  </w:r>
                </w:p>
              </w:tc>
            </w:tr>
            <w:tr w:rsidR="003543EB" w14:paraId="780AF7F2" w14:textId="77777777" w:rsidTr="003543EB"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74C087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7D6F753" w14:textId="77777777" w:rsidR="00BB57E1" w:rsidRDefault="00BB57E1"/>
        </w:tc>
        <w:tc>
          <w:tcPr>
            <w:tcW w:w="13" w:type="dxa"/>
          </w:tcPr>
          <w:p w14:paraId="6CDB0118" w14:textId="77777777" w:rsidR="00BB57E1" w:rsidRDefault="00BB57E1">
            <w:pPr>
              <w:pStyle w:val="EmptyLayoutCell"/>
            </w:pPr>
          </w:p>
        </w:tc>
      </w:tr>
      <w:tr w:rsidR="00BB57E1" w14:paraId="378B3D32" w14:textId="77777777">
        <w:trPr>
          <w:trHeight w:val="349"/>
        </w:trPr>
        <w:tc>
          <w:tcPr>
            <w:tcW w:w="5" w:type="dxa"/>
          </w:tcPr>
          <w:p w14:paraId="49AF7C23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6C3A39C2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10C6A8A9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30412580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4E486BA0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4B55C7F2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34E45B31" w14:textId="77777777" w:rsidR="00BB57E1" w:rsidRDefault="00BB57E1">
            <w:pPr>
              <w:pStyle w:val="EmptyLayoutCell"/>
            </w:pPr>
          </w:p>
        </w:tc>
      </w:tr>
      <w:tr w:rsidR="003543EB" w14:paraId="2B6C26EE" w14:textId="77777777" w:rsidTr="003543EB">
        <w:tc>
          <w:tcPr>
            <w:tcW w:w="5" w:type="dxa"/>
          </w:tcPr>
          <w:p w14:paraId="73B76B32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E985AAB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15DB358E" w14:textId="77777777" w:rsidR="00BB57E1" w:rsidRDefault="00BB57E1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BB57E1" w14:paraId="67B7615B" w14:textId="7777777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A23D7D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C1DA108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BB57E1" w14:paraId="17E1C3C6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1EDBC5" w14:textId="77777777" w:rsidR="00BB57E1" w:rsidRDefault="00000000">
                  <w:r>
                    <w:rPr>
                      <w:color w:val="000000"/>
                      <w:sz w:val="24"/>
                    </w:rPr>
                    <w:t>1. Pareigybės lygmuo – XI pareigybės lygmuo.</w:t>
                  </w:r>
                </w:p>
              </w:tc>
            </w:tr>
            <w:tr w:rsidR="00BB57E1" w14:paraId="3052343F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20470A" w14:textId="77777777" w:rsidR="00BB57E1" w:rsidRDefault="00000000">
                  <w:r>
                    <w:rPr>
                      <w:color w:val="000000"/>
                      <w:sz w:val="24"/>
                    </w:rPr>
                    <w:t>2. Šias pareigas einantis valstybės tarnautojas tiesiogiai pavaldus teismo raštinės skyriaus vedėjui.</w:t>
                  </w:r>
                </w:p>
              </w:tc>
            </w:tr>
          </w:tbl>
          <w:p w14:paraId="5CAB1C5E" w14:textId="77777777" w:rsidR="00BB57E1" w:rsidRDefault="00BB57E1"/>
        </w:tc>
      </w:tr>
      <w:tr w:rsidR="00BB57E1" w14:paraId="09EF0F3E" w14:textId="77777777">
        <w:trPr>
          <w:trHeight w:val="120"/>
        </w:trPr>
        <w:tc>
          <w:tcPr>
            <w:tcW w:w="5" w:type="dxa"/>
          </w:tcPr>
          <w:p w14:paraId="6F1E37B3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54BB38D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74342D38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10B7A712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0911C67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09FB8479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1115BC8C" w14:textId="77777777" w:rsidR="00BB57E1" w:rsidRDefault="00BB57E1">
            <w:pPr>
              <w:pStyle w:val="EmptyLayoutCell"/>
            </w:pPr>
          </w:p>
        </w:tc>
      </w:tr>
      <w:tr w:rsidR="003543EB" w:rsidRPr="006834D5" w14:paraId="207C2E25" w14:textId="77777777" w:rsidTr="003543EB">
        <w:tc>
          <w:tcPr>
            <w:tcW w:w="5" w:type="dxa"/>
          </w:tcPr>
          <w:p w14:paraId="332882D5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342FFFE5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3078B7DA" w14:textId="77777777" w:rsidR="00BB57E1" w:rsidRDefault="00BB57E1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BB57E1" w14:paraId="09DAC5BE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3200DC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7357C984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4FB3361B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E0B602" w14:textId="77777777" w:rsidR="00BB57E1" w:rsidRDefault="00000000">
                  <w:r>
                    <w:rPr>
                      <w:color w:val="000000"/>
                      <w:sz w:val="24"/>
                    </w:rPr>
                    <w:t>3. Pagrindinė veiklos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:rsidRPr="006834D5" w14:paraId="23227A4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BB57E1" w:rsidRPr="006834D5" w14:paraId="4539634C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2F794F" w14:textId="77777777" w:rsidR="00BB57E1" w:rsidRDefault="00000000">
                        <w:pPr>
                          <w:rPr>
                            <w:color w:val="000000"/>
                            <w:sz w:val="24"/>
                            <w:lang w:val="sv-SE"/>
                          </w:rPr>
                        </w:pPr>
                        <w:r w:rsidRPr="006834D5">
                          <w:rPr>
                            <w:color w:val="000000"/>
                            <w:sz w:val="24"/>
                            <w:lang w:val="sv-SE"/>
                          </w:rPr>
                          <w:t>3.1. kita speci</w:t>
                        </w:r>
                        <w:r w:rsidR="006834D5">
                          <w:rPr>
                            <w:color w:val="000000"/>
                            <w:sz w:val="24"/>
                            <w:lang w:val="sv-SE"/>
                          </w:rPr>
                          <w:t xml:space="preserve">finė veiklos </w:t>
                        </w:r>
                        <w:r w:rsidRPr="006834D5">
                          <w:rPr>
                            <w:color w:val="000000"/>
                            <w:sz w:val="24"/>
                            <w:lang w:val="sv-SE"/>
                          </w:rPr>
                          <w:t>sritis - teismų sistemos veikla.</w:t>
                        </w:r>
                      </w:p>
                      <w:p w14:paraId="1D4D9AD3" w14:textId="77777777" w:rsidR="006834D5" w:rsidRPr="006834D5" w:rsidRDefault="006834D5">
                        <w:pPr>
                          <w:rPr>
                            <w:lang w:val="sv-SE"/>
                          </w:rPr>
                        </w:pPr>
                      </w:p>
                    </w:tc>
                  </w:tr>
                </w:tbl>
                <w:p w14:paraId="45A341DC" w14:textId="77777777" w:rsidR="00BB57E1" w:rsidRPr="006834D5" w:rsidRDefault="00BB57E1">
                  <w:pPr>
                    <w:rPr>
                      <w:lang w:val="sv-SE"/>
                    </w:rPr>
                  </w:pPr>
                </w:p>
              </w:tc>
            </w:tr>
          </w:tbl>
          <w:p w14:paraId="7CBAAC98" w14:textId="77777777" w:rsidR="00BB57E1" w:rsidRPr="006834D5" w:rsidRDefault="00BB57E1">
            <w:pPr>
              <w:rPr>
                <w:lang w:val="sv-SE"/>
              </w:rPr>
            </w:pPr>
          </w:p>
        </w:tc>
      </w:tr>
      <w:tr w:rsidR="00BB57E1" w:rsidRPr="006834D5" w14:paraId="7DA109AF" w14:textId="77777777">
        <w:trPr>
          <w:trHeight w:val="126"/>
        </w:trPr>
        <w:tc>
          <w:tcPr>
            <w:tcW w:w="5" w:type="dxa"/>
          </w:tcPr>
          <w:p w14:paraId="5702FCB5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28A59F98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74E85D03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11453148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26804DEE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9048" w:type="dxa"/>
          </w:tcPr>
          <w:p w14:paraId="233A74D6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14A0F343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</w:tr>
      <w:tr w:rsidR="003543EB" w14:paraId="6E6BACCD" w14:textId="77777777" w:rsidTr="003543EB">
        <w:tc>
          <w:tcPr>
            <w:tcW w:w="5" w:type="dxa"/>
          </w:tcPr>
          <w:p w14:paraId="25FD6F32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" w:type="dxa"/>
          </w:tcPr>
          <w:p w14:paraId="069F84F1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13" w:type="dxa"/>
          </w:tcPr>
          <w:p w14:paraId="30BBD8BC" w14:textId="77777777" w:rsidR="00BB57E1" w:rsidRPr="006834D5" w:rsidRDefault="00BB57E1">
            <w:pPr>
              <w:pStyle w:val="EmptyLayoutCell"/>
              <w:rPr>
                <w:lang w:val="sv-SE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BB57E1" w14:paraId="17F0F211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766D34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2748339E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72B33CE0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833C76" w14:textId="77777777" w:rsidR="00BB57E1" w:rsidRDefault="006834D5">
                  <w:r>
                    <w:rPr>
                      <w:color w:val="000000"/>
                      <w:sz w:val="24"/>
                    </w:rPr>
                    <w:t>4. Pagrindinės veiklos srities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1925C22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BB57E1" w14:paraId="0ABF26C3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1335E8D" w14:textId="77777777" w:rsidR="00BB57E1" w:rsidRDefault="006834D5">
                        <w:r>
                          <w:rPr>
                            <w:color w:val="000000"/>
                            <w:sz w:val="24"/>
                          </w:rPr>
                          <w:t>4.1. Teismo posėdžių organizavimas ir jų eigos fiksavimas, teismo procesinių dokumentų rengimas.</w:t>
                        </w:r>
                      </w:p>
                    </w:tc>
                  </w:tr>
                </w:tbl>
                <w:p w14:paraId="623EAAA7" w14:textId="77777777" w:rsidR="00BB57E1" w:rsidRDefault="00BB57E1"/>
              </w:tc>
            </w:tr>
          </w:tbl>
          <w:p w14:paraId="58953052" w14:textId="77777777" w:rsidR="006834D5" w:rsidRDefault="006834D5"/>
        </w:tc>
      </w:tr>
      <w:tr w:rsidR="00BB57E1" w14:paraId="50211394" w14:textId="77777777">
        <w:trPr>
          <w:trHeight w:val="100"/>
        </w:trPr>
        <w:tc>
          <w:tcPr>
            <w:tcW w:w="5" w:type="dxa"/>
          </w:tcPr>
          <w:p w14:paraId="33D12DB5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AD34EB2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177EE99E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AD51C0D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CA20DC4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4FF6F989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50CFD4BC" w14:textId="77777777" w:rsidR="00BB57E1" w:rsidRDefault="00BB57E1">
            <w:pPr>
              <w:pStyle w:val="EmptyLayoutCell"/>
            </w:pPr>
          </w:p>
        </w:tc>
      </w:tr>
      <w:tr w:rsidR="003543EB" w14:paraId="2AC33963" w14:textId="77777777" w:rsidTr="003543EB">
        <w:tc>
          <w:tcPr>
            <w:tcW w:w="5" w:type="dxa"/>
          </w:tcPr>
          <w:p w14:paraId="1FF8E218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2A067794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55263FD5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376BAAC4" w14:textId="77777777" w:rsidR="00BB57E1" w:rsidRDefault="00BB57E1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7"/>
            </w:tblGrid>
            <w:tr w:rsidR="00BB57E1" w14:paraId="6734B3AA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7"/>
                  </w:tblGrid>
                  <w:tr w:rsidR="00BB57E1" w14:paraId="3CFDEB97" w14:textId="77777777"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82F99F" w14:textId="77777777" w:rsidR="00BB57E1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13AF0921" w14:textId="77777777" w:rsidR="00BB57E1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7443C6F6" w14:textId="77777777" w:rsidR="00BB57E1" w:rsidRDefault="00BB57E1"/>
              </w:tc>
            </w:tr>
          </w:tbl>
          <w:p w14:paraId="6BDD7AF7" w14:textId="77777777" w:rsidR="00BB57E1" w:rsidRDefault="00BB57E1"/>
        </w:tc>
      </w:tr>
      <w:tr w:rsidR="00BB57E1" w14:paraId="4859D09B" w14:textId="77777777">
        <w:trPr>
          <w:trHeight w:val="20"/>
        </w:trPr>
        <w:tc>
          <w:tcPr>
            <w:tcW w:w="5" w:type="dxa"/>
          </w:tcPr>
          <w:p w14:paraId="1E7D54EC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492F9FED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431717CC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67F8B8A3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4BD022A6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0ACE278E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21D01F9F" w14:textId="77777777" w:rsidR="00BB57E1" w:rsidRDefault="00BB57E1">
            <w:pPr>
              <w:pStyle w:val="EmptyLayoutCell"/>
            </w:pPr>
          </w:p>
        </w:tc>
      </w:tr>
      <w:tr w:rsidR="003543EB" w:rsidRPr="002B5720" w14:paraId="7EDA5376" w14:textId="77777777" w:rsidTr="003543EB">
        <w:tc>
          <w:tcPr>
            <w:tcW w:w="5" w:type="dxa"/>
          </w:tcPr>
          <w:p w14:paraId="38A4ACD7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2087887A" w14:textId="77777777" w:rsidR="00BB57E1" w:rsidRDefault="00BB57E1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BB57E1" w14:paraId="238877DE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8B7808" w14:textId="77777777" w:rsidR="00BB57E1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5. Rengia informacines pažymas, teismo posėdžių protokolus ir teikia teisėjams pasirašyti.</w:t>
                  </w:r>
                </w:p>
              </w:tc>
            </w:tr>
            <w:tr w:rsidR="00BB57E1" w14:paraId="3C7E2555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6B3286" w14:textId="77777777" w:rsidR="00BB57E1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6. Užtikrina teismo posėdžių garso įrašų darymą ir jų išsaugojimą.</w:t>
                  </w:r>
                </w:p>
              </w:tc>
            </w:tr>
            <w:tr w:rsidR="00BB57E1" w14:paraId="7A33B99A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6B01DF" w14:textId="77777777" w:rsidR="00BB57E1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7. Rengia ir siunčia proceso dalyviams teismo šaukimus / pranešimus, taip pat siunčia procesinių dokumentų kopijas ir kitus dokumentus.</w:t>
                  </w:r>
                </w:p>
              </w:tc>
            </w:tr>
            <w:tr w:rsidR="00BB57E1" w14:paraId="77B3B273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6430DF" w14:textId="77777777" w:rsidR="00BB57E1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8. Sudaro ir tvarko bylas ir jų apyrašus.</w:t>
                  </w:r>
                </w:p>
              </w:tc>
            </w:tr>
            <w:tr w:rsidR="00BB57E1" w14:paraId="664B41AF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D1E501" w14:textId="77777777" w:rsidR="00BB57E1" w:rsidRDefault="006834D5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9. Veda bylų apskaitą.</w:t>
                  </w:r>
                </w:p>
              </w:tc>
            </w:tr>
            <w:tr w:rsidR="00BB57E1" w14:paraId="288092A6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23CD1C" w14:textId="77777777" w:rsidR="00BB57E1" w:rsidRDefault="00000000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0</w:t>
                  </w:r>
                  <w:r>
                    <w:rPr>
                      <w:color w:val="000000"/>
                      <w:sz w:val="24"/>
                    </w:rPr>
                    <w:t>. Organizuoja pasiruošimą teismo posėdžiams, techniškai juos aptarnauja, patikrina atvykusių posėdžių dalyvių tapatybę ir įgaliojimus.</w:t>
                  </w:r>
                </w:p>
              </w:tc>
            </w:tr>
            <w:tr w:rsidR="00BB57E1" w14:paraId="373F5B34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86BE4C" w14:textId="77777777" w:rsidR="00BB57E1" w:rsidRDefault="00000000" w:rsidP="006834D5">
                  <w:pPr>
                    <w:jc w:val="both"/>
                  </w:pPr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>. Rengia ir teikia teismo posėdžių organizavimui aktualią informaciją, nustatyta tvarka ir terminais teikia pranešimus registrams.</w:t>
                  </w:r>
                </w:p>
              </w:tc>
            </w:tr>
            <w:tr w:rsidR="00BB57E1" w:rsidRPr="002B5720" w14:paraId="0A4A8883" w14:textId="77777777"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9A9B75" w14:textId="77777777" w:rsidR="00BB57E1" w:rsidRPr="002B5720" w:rsidRDefault="00000000" w:rsidP="006834D5">
                  <w:pPr>
                    <w:jc w:val="both"/>
                    <w:rPr>
                      <w:lang w:val="fr-FR"/>
                    </w:rPr>
                  </w:pPr>
                  <w:r w:rsidRPr="002B5720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6834D5" w:rsidRPr="002B5720">
                    <w:rPr>
                      <w:color w:val="000000"/>
                      <w:sz w:val="24"/>
                      <w:lang w:val="fr-FR"/>
                    </w:rPr>
                    <w:t>2</w:t>
                  </w:r>
                  <w:r w:rsidRPr="002B5720">
                    <w:rPr>
                      <w:color w:val="000000"/>
                      <w:sz w:val="24"/>
                      <w:lang w:val="fr-FR"/>
                    </w:rPr>
                    <w:t>. Vykdo šiai pareigybei pavestas funkcijas, susijusias su Lietuvos teismų informacine sistema (LITEKO).</w:t>
                  </w:r>
                </w:p>
              </w:tc>
            </w:tr>
            <w:tr w:rsidR="00BB57E1" w:rsidRPr="002B5720" w14:paraId="5428548E" w14:textId="77777777" w:rsidTr="006834D5">
              <w:trPr>
                <w:trHeight w:val="4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63B51F" w14:textId="77777777" w:rsidR="00BB57E1" w:rsidRPr="002B5720" w:rsidRDefault="00000000" w:rsidP="006834D5">
                  <w:pPr>
                    <w:jc w:val="both"/>
                    <w:rPr>
                      <w:lang w:val="fr-FR"/>
                    </w:rPr>
                  </w:pPr>
                  <w:r w:rsidRPr="002B5720">
                    <w:rPr>
                      <w:color w:val="000000"/>
                      <w:sz w:val="24"/>
                      <w:lang w:val="fr-FR"/>
                    </w:rPr>
                    <w:t>1</w:t>
                  </w:r>
                  <w:r w:rsidR="006834D5" w:rsidRPr="002B5720">
                    <w:rPr>
                      <w:color w:val="000000"/>
                      <w:sz w:val="24"/>
                      <w:lang w:val="fr-FR"/>
                    </w:rPr>
                    <w:t>3</w:t>
                  </w:r>
                  <w:r w:rsidRPr="002B5720">
                    <w:rPr>
                      <w:color w:val="000000"/>
                      <w:sz w:val="24"/>
                      <w:lang w:val="fr-FR"/>
                    </w:rPr>
                    <w:t>. Vykdo kitus nenuolatinio pobūdžio su įstaigos veikla susijusius pavedimus.</w:t>
                  </w:r>
                </w:p>
              </w:tc>
            </w:tr>
          </w:tbl>
          <w:p w14:paraId="2A40B3D0" w14:textId="77777777" w:rsidR="00BB57E1" w:rsidRPr="002B5720" w:rsidRDefault="00BB57E1" w:rsidP="006834D5">
            <w:pPr>
              <w:jc w:val="both"/>
              <w:rPr>
                <w:lang w:val="fr-FR"/>
              </w:rPr>
            </w:pPr>
          </w:p>
        </w:tc>
        <w:tc>
          <w:tcPr>
            <w:tcW w:w="13" w:type="dxa"/>
          </w:tcPr>
          <w:p w14:paraId="0F3EFF71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</w:tr>
      <w:tr w:rsidR="00BB57E1" w:rsidRPr="002B5720" w14:paraId="18685CBA" w14:textId="77777777">
        <w:trPr>
          <w:trHeight w:val="99"/>
        </w:trPr>
        <w:tc>
          <w:tcPr>
            <w:tcW w:w="5" w:type="dxa"/>
          </w:tcPr>
          <w:p w14:paraId="18C0C5AA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66BBE89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E7954F3" w14:textId="77777777" w:rsidR="00BB57E1" w:rsidRPr="002B5720" w:rsidRDefault="00BB57E1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" w:type="dxa"/>
          </w:tcPr>
          <w:p w14:paraId="6FBCDD8B" w14:textId="77777777" w:rsidR="00BB57E1" w:rsidRPr="002B5720" w:rsidRDefault="00BB57E1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" w:type="dxa"/>
          </w:tcPr>
          <w:p w14:paraId="3B8C1395" w14:textId="77777777" w:rsidR="00BB57E1" w:rsidRPr="002B5720" w:rsidRDefault="00BB57E1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9048" w:type="dxa"/>
          </w:tcPr>
          <w:p w14:paraId="07D81F29" w14:textId="77777777" w:rsidR="00BB57E1" w:rsidRPr="002B5720" w:rsidRDefault="00BB57E1" w:rsidP="006834D5">
            <w:pPr>
              <w:pStyle w:val="EmptyLayoutCell"/>
              <w:jc w:val="both"/>
              <w:rPr>
                <w:lang w:val="fr-FR"/>
              </w:rPr>
            </w:pPr>
          </w:p>
        </w:tc>
        <w:tc>
          <w:tcPr>
            <w:tcW w:w="13" w:type="dxa"/>
          </w:tcPr>
          <w:p w14:paraId="09302E2E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</w:tr>
      <w:tr w:rsidR="003543EB" w14:paraId="622530A4" w14:textId="77777777" w:rsidTr="003543EB">
        <w:tc>
          <w:tcPr>
            <w:tcW w:w="5" w:type="dxa"/>
          </w:tcPr>
          <w:p w14:paraId="76BA0004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89F9F59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EB109F2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8D78957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FBCB555" w14:textId="77777777" w:rsidR="00BB57E1" w:rsidRPr="002B5720" w:rsidRDefault="00BB57E1">
            <w:pPr>
              <w:pStyle w:val="EmptyLayoutCell"/>
              <w:rPr>
                <w:lang w:val="fr-FR"/>
              </w:rPr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1"/>
            </w:tblGrid>
            <w:tr w:rsidR="00BB57E1" w14:paraId="0DB178C8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8558D7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7AE1D94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BB57E1" w14:paraId="1D2EFC58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73451B" w14:textId="77777777" w:rsidR="00BB57E1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>. 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6CF00989" w14:textId="77777777"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1"/>
                  </w:tblGrid>
                  <w:tr w:rsidR="00BB57E1" w14:paraId="2ECBC8D1" w14:textId="77777777"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1"/>
                        </w:tblGrid>
                        <w:tr w:rsidR="00BB57E1" w14:paraId="1489F625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E938639" w14:textId="77777777" w:rsidR="00BB57E1" w:rsidRDefault="00000000">
                              <w:pPr>
                                <w:rPr>
                                  <w:color w:val="000000"/>
                                  <w:sz w:val="24"/>
                                </w:rPr>
                              </w:pP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 w:rsidR="006834D5"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.1. išsilavinimas – aukštasis koleginis išsilavinimas (profesinio bakalauro kvalifikacinis laipsnis) arba jam lygiavertė aukštojo mokslo kvalifikacija</w:t>
                              </w:r>
                              <w:r w:rsidR="006834D5"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</w:p>
                            <w:p w14:paraId="6C9112C5" w14:textId="77777777" w:rsidR="006834D5" w:rsidRDefault="006834D5"/>
                          </w:tc>
                        </w:tr>
                      </w:tbl>
                      <w:p w14:paraId="0BB4B68C" w14:textId="77777777" w:rsidR="00BB57E1" w:rsidRDefault="00BB57E1"/>
                    </w:tc>
                  </w:tr>
                </w:tbl>
                <w:p w14:paraId="5AE3B6FE" w14:textId="77777777" w:rsidR="00BB57E1" w:rsidRDefault="00BB57E1"/>
              </w:tc>
            </w:tr>
          </w:tbl>
          <w:p w14:paraId="4FAAAFC0" w14:textId="77777777" w:rsidR="00BB57E1" w:rsidRDefault="00BB57E1"/>
        </w:tc>
      </w:tr>
      <w:tr w:rsidR="00BB57E1" w14:paraId="702EA6A5" w14:textId="77777777">
        <w:trPr>
          <w:trHeight w:val="40"/>
        </w:trPr>
        <w:tc>
          <w:tcPr>
            <w:tcW w:w="5" w:type="dxa"/>
          </w:tcPr>
          <w:p w14:paraId="47C7DFE4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9E4FF46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41220B47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2177D61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6A31E33A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16E724FB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3C825CCB" w14:textId="77777777" w:rsidR="00BB57E1" w:rsidRDefault="00BB57E1">
            <w:pPr>
              <w:pStyle w:val="EmptyLayoutCell"/>
            </w:pPr>
          </w:p>
        </w:tc>
      </w:tr>
      <w:tr w:rsidR="003543EB" w14:paraId="74EE11E8" w14:textId="77777777" w:rsidTr="003543EB"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BB57E1" w14:paraId="06F025EE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BBEC0C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6C5B559C" w14:textId="77777777" w:rsidR="00BB57E1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BB57E1" w14:paraId="02A81C47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EBD06F" w14:textId="77777777" w:rsidR="00BB57E1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>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08304591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BB57E1" w14:paraId="7F3A0A57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6517D21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.1. komunikacija – 1;</w:t>
                        </w:r>
                      </w:p>
                    </w:tc>
                  </w:tr>
                  <w:tr w:rsidR="00BB57E1" w14:paraId="07321FC2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ABBB02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.2. analizė ir pagrindimas – 1;</w:t>
                        </w:r>
                      </w:p>
                    </w:tc>
                  </w:tr>
                  <w:tr w:rsidR="00BB57E1" w14:paraId="77ADA9B8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8F91BD6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.3. patikimumas ir atsakingumas – 1;</w:t>
                        </w:r>
                      </w:p>
                    </w:tc>
                  </w:tr>
                  <w:tr w:rsidR="00BB57E1" w14:paraId="4243FB8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C54F4E6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.4. organizuotumas – 1;</w:t>
                        </w:r>
                      </w:p>
                    </w:tc>
                  </w:tr>
                  <w:tr w:rsidR="00BB57E1" w14:paraId="6B44B535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515AAC2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>.5. vertės visuomenei kūrimas – 1.</w:t>
                        </w:r>
                      </w:p>
                    </w:tc>
                  </w:tr>
                </w:tbl>
                <w:p w14:paraId="45E89F33" w14:textId="77777777" w:rsidR="00BB57E1" w:rsidRDefault="00BB57E1"/>
              </w:tc>
            </w:tr>
            <w:tr w:rsidR="00BB57E1" w14:paraId="1E836F8F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E97D94" w14:textId="77777777" w:rsidR="00BB57E1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>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7805D312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BB57E1" w14:paraId="57F59B1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35B7DCB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6</w:t>
                        </w:r>
                        <w:r>
                          <w:rPr>
                            <w:color w:val="000000"/>
                            <w:sz w:val="24"/>
                          </w:rPr>
                          <w:t>.1. orientacija į aptarnaujamą asmenį – 1.</w:t>
                        </w:r>
                      </w:p>
                    </w:tc>
                  </w:tr>
                </w:tbl>
                <w:p w14:paraId="044C23CB" w14:textId="77777777" w:rsidR="00BB57E1" w:rsidRDefault="00BB57E1"/>
              </w:tc>
            </w:tr>
            <w:tr w:rsidR="00BB57E1" w14:paraId="3B8B7538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7F5FD0" w14:textId="77777777" w:rsidR="00BB57E1" w:rsidRDefault="00000000">
                  <w:r>
                    <w:rPr>
                      <w:color w:val="000000"/>
                      <w:sz w:val="24"/>
                    </w:rPr>
                    <w:t>1</w:t>
                  </w:r>
                  <w:r w:rsidR="006834D5"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>. Profesinės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BB57E1" w14:paraId="28AB9D32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BB57E1" w14:paraId="1B85CCBD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1CCA32" w14:textId="77777777" w:rsidR="00BB57E1" w:rsidRDefault="00000000"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 w:rsidR="006834D5">
                          <w:rPr>
                            <w:color w:val="000000"/>
                            <w:sz w:val="24"/>
                          </w:rPr>
                          <w:t>7</w:t>
                        </w:r>
                        <w:r>
                          <w:rPr>
                            <w:color w:val="000000"/>
                            <w:sz w:val="24"/>
                          </w:rPr>
                          <w:t>.1. teisės išmanymas – 1.</w:t>
                        </w:r>
                      </w:p>
                    </w:tc>
                  </w:tr>
                </w:tbl>
                <w:p w14:paraId="770C29C7" w14:textId="77777777" w:rsidR="00BB57E1" w:rsidRDefault="00BB57E1"/>
              </w:tc>
            </w:tr>
          </w:tbl>
          <w:p w14:paraId="5ABA6233" w14:textId="77777777" w:rsidR="00BB57E1" w:rsidRDefault="00BB57E1"/>
        </w:tc>
        <w:tc>
          <w:tcPr>
            <w:tcW w:w="13" w:type="dxa"/>
          </w:tcPr>
          <w:p w14:paraId="3B5632F7" w14:textId="77777777" w:rsidR="00BB57E1" w:rsidRDefault="00BB57E1">
            <w:pPr>
              <w:pStyle w:val="EmptyLayoutCell"/>
            </w:pPr>
          </w:p>
        </w:tc>
      </w:tr>
      <w:tr w:rsidR="00BB57E1" w14:paraId="0EF57AA9" w14:textId="77777777">
        <w:trPr>
          <w:trHeight w:val="450"/>
        </w:trPr>
        <w:tc>
          <w:tcPr>
            <w:tcW w:w="5" w:type="dxa"/>
          </w:tcPr>
          <w:p w14:paraId="6C31EBDD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2325D6B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7136AD81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59AB33AF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17EAAA4D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20940AC4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6A6DBCEB" w14:textId="77777777" w:rsidR="00BB57E1" w:rsidRDefault="00BB57E1">
            <w:pPr>
              <w:pStyle w:val="EmptyLayoutCell"/>
            </w:pPr>
          </w:p>
        </w:tc>
      </w:tr>
      <w:tr w:rsidR="003543EB" w14:paraId="29FABAC6" w14:textId="77777777" w:rsidTr="003543EB">
        <w:tc>
          <w:tcPr>
            <w:tcW w:w="5" w:type="dxa"/>
          </w:tcPr>
          <w:p w14:paraId="7A6F5F76" w14:textId="77777777" w:rsidR="00BB57E1" w:rsidRDefault="00BB57E1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BB57E1" w14:paraId="0DD6818B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AE294E" w14:textId="77777777" w:rsidR="00BB57E1" w:rsidRDefault="00000000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735D7E" w14:textId="77777777" w:rsidR="00BB57E1" w:rsidRDefault="00BB57E1"/>
              </w:tc>
            </w:tr>
            <w:tr w:rsidR="00BB57E1" w14:paraId="5526A25A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347202" w14:textId="77777777" w:rsidR="00BB57E1" w:rsidRDefault="00BB57E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069FA0" w14:textId="77777777" w:rsidR="00BB57E1" w:rsidRDefault="00BB57E1"/>
              </w:tc>
            </w:tr>
            <w:tr w:rsidR="00BB57E1" w14:paraId="0B0A2F24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2F3FD2" w14:textId="77777777" w:rsidR="00BB57E1" w:rsidRDefault="00000000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B02F10" w14:textId="77777777" w:rsidR="00BB57E1" w:rsidRDefault="00BB57E1"/>
              </w:tc>
            </w:tr>
            <w:tr w:rsidR="00BB57E1" w14:paraId="764BD0BF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BF1FA4" w14:textId="77777777" w:rsidR="00BB57E1" w:rsidRDefault="00BB57E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2DACD2" w14:textId="77777777" w:rsidR="00BB57E1" w:rsidRDefault="00BB57E1"/>
              </w:tc>
            </w:tr>
            <w:tr w:rsidR="00BB57E1" w14:paraId="4356E136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943522" w14:textId="77777777" w:rsidR="00BB57E1" w:rsidRDefault="00000000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C73C09" w14:textId="77777777" w:rsidR="00BB57E1" w:rsidRDefault="00BB57E1"/>
              </w:tc>
            </w:tr>
            <w:tr w:rsidR="00BB57E1" w14:paraId="0E511665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0ABA71" w14:textId="77777777" w:rsidR="00BB57E1" w:rsidRDefault="00BB57E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9F7B7B" w14:textId="77777777" w:rsidR="00BB57E1" w:rsidRDefault="00BB57E1"/>
              </w:tc>
            </w:tr>
            <w:tr w:rsidR="00BB57E1" w14:paraId="67AC3EA5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D4EC25" w14:textId="77777777" w:rsidR="00BB57E1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741DE9" w14:textId="77777777" w:rsidR="00BB57E1" w:rsidRDefault="00BB57E1"/>
              </w:tc>
            </w:tr>
            <w:tr w:rsidR="00BB57E1" w14:paraId="194196E0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EC3953" w14:textId="77777777" w:rsidR="00BB57E1" w:rsidRDefault="00BB57E1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6008E1" w14:textId="77777777" w:rsidR="00BB57E1" w:rsidRDefault="00BB57E1"/>
              </w:tc>
            </w:tr>
          </w:tbl>
          <w:p w14:paraId="0445E1E0" w14:textId="77777777" w:rsidR="00BB57E1" w:rsidRDefault="00BB57E1"/>
        </w:tc>
        <w:tc>
          <w:tcPr>
            <w:tcW w:w="13" w:type="dxa"/>
          </w:tcPr>
          <w:p w14:paraId="07F70154" w14:textId="77777777" w:rsidR="00BB57E1" w:rsidRDefault="00BB57E1">
            <w:pPr>
              <w:pStyle w:val="EmptyLayoutCell"/>
            </w:pPr>
          </w:p>
        </w:tc>
      </w:tr>
      <w:tr w:rsidR="00BB57E1" w14:paraId="450124BD" w14:textId="77777777">
        <w:trPr>
          <w:trHeight w:val="911"/>
        </w:trPr>
        <w:tc>
          <w:tcPr>
            <w:tcW w:w="5" w:type="dxa"/>
          </w:tcPr>
          <w:p w14:paraId="12DC0DCE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1F0A6371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6C95A417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43C4EF7B" w14:textId="77777777" w:rsidR="00BB57E1" w:rsidRDefault="00BB57E1">
            <w:pPr>
              <w:pStyle w:val="EmptyLayoutCell"/>
            </w:pPr>
          </w:p>
        </w:tc>
        <w:tc>
          <w:tcPr>
            <w:tcW w:w="1" w:type="dxa"/>
          </w:tcPr>
          <w:p w14:paraId="75241587" w14:textId="77777777" w:rsidR="00BB57E1" w:rsidRDefault="00BB57E1">
            <w:pPr>
              <w:pStyle w:val="EmptyLayoutCell"/>
            </w:pPr>
          </w:p>
        </w:tc>
        <w:tc>
          <w:tcPr>
            <w:tcW w:w="9048" w:type="dxa"/>
          </w:tcPr>
          <w:p w14:paraId="045ABFB4" w14:textId="77777777" w:rsidR="00BB57E1" w:rsidRDefault="00BB57E1">
            <w:pPr>
              <w:pStyle w:val="EmptyLayoutCell"/>
            </w:pPr>
          </w:p>
        </w:tc>
        <w:tc>
          <w:tcPr>
            <w:tcW w:w="13" w:type="dxa"/>
          </w:tcPr>
          <w:p w14:paraId="2878FFFC" w14:textId="77777777" w:rsidR="00BB57E1" w:rsidRDefault="00BB57E1">
            <w:pPr>
              <w:pStyle w:val="EmptyLayoutCell"/>
            </w:pPr>
          </w:p>
        </w:tc>
      </w:tr>
    </w:tbl>
    <w:p w14:paraId="57EB375B" w14:textId="77777777" w:rsidR="00545E6E" w:rsidRDefault="00545E6E"/>
    <w:sectPr w:rsidR="00545E6E">
      <w:pgSz w:w="11905" w:h="16837"/>
      <w:pgMar w:top="1133" w:right="566" w:bottom="1133" w:left="170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DA"/>
    <w:rsid w:val="00204ADA"/>
    <w:rsid w:val="002B5720"/>
    <w:rsid w:val="003543EB"/>
    <w:rsid w:val="00545E6E"/>
    <w:rsid w:val="006834D5"/>
    <w:rsid w:val="008E7EBB"/>
    <w:rsid w:val="009B74F9"/>
    <w:rsid w:val="00BB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3B40D"/>
  <w15:chartTrackingRefBased/>
  <w15:docId w15:val="{2DCDE72B-4981-4E32-804C-C97BA69F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Kristina Videikiene</dc:creator>
  <cp:keywords/>
  <cp:lastModifiedBy>Ilona Gedeikienė</cp:lastModifiedBy>
  <cp:revision>3</cp:revision>
  <dcterms:created xsi:type="dcterms:W3CDTF">2025-08-07T12:33:00Z</dcterms:created>
  <dcterms:modified xsi:type="dcterms:W3CDTF">2025-08-07T12:34:00Z</dcterms:modified>
</cp:coreProperties>
</file>