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3"/>
        <w:gridCol w:w="6"/>
        <w:gridCol w:w="6"/>
        <w:gridCol w:w="9048"/>
        <w:gridCol w:w="13"/>
      </w:tblGrid>
      <w:tr w:rsidR="00D53152" w14:paraId="05B53882" w14:textId="77777777" w:rsidTr="00D53152">
        <w:tc>
          <w:tcPr>
            <w:tcW w:w="5" w:type="dxa"/>
          </w:tcPr>
          <w:p w14:paraId="4FA7F43C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79518B38" w14:textId="77777777" w:rsidR="000B3E7D" w:rsidRDefault="000B3E7D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D53152" w14:paraId="16BBE7B4" w14:textId="77777777" w:rsidTr="00D53152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56D2FD" w14:textId="77777777" w:rsidR="000B3E7D" w:rsidRDefault="000B3E7D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E90043" w14:textId="77777777" w:rsidR="000B3E7D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D53152" w:rsidRPr="00EC4C85" w14:paraId="6CCFA498" w14:textId="77777777" w:rsidTr="00D53152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B4A44E" w14:textId="77777777" w:rsidR="000B3E7D" w:rsidRDefault="000B3E7D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101BDA" w14:textId="77777777" w:rsidR="000B3E7D" w:rsidRDefault="00000000">
                  <w:pPr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Telšių apylinkės teismo</w:t>
                  </w:r>
                  <w:r w:rsidR="00D53152">
                    <w:rPr>
                      <w:color w:val="000000"/>
                      <w:sz w:val="24"/>
                    </w:rPr>
                    <w:t xml:space="preserve"> pirmininko</w:t>
                  </w:r>
                </w:p>
                <w:p w14:paraId="67095A07" w14:textId="6833909D" w:rsidR="00D53152" w:rsidRPr="00D53152" w:rsidRDefault="00D53152">
                  <w:pPr>
                    <w:rPr>
                      <w:lang w:val="sv-SE"/>
                    </w:rPr>
                  </w:pPr>
                  <w:r w:rsidRPr="00D53152">
                    <w:rPr>
                      <w:color w:val="000000"/>
                      <w:sz w:val="24"/>
                      <w:lang w:val="sv-SE"/>
                    </w:rPr>
                    <w:t xml:space="preserve">2025 m. </w:t>
                  </w:r>
                  <w:r w:rsidR="00EC4C85">
                    <w:rPr>
                      <w:color w:val="000000"/>
                      <w:sz w:val="24"/>
                      <w:lang w:val="sv-SE"/>
                    </w:rPr>
                    <w:t>s</w:t>
                  </w:r>
                  <w:r w:rsidRPr="00D53152">
                    <w:rPr>
                      <w:color w:val="000000"/>
                      <w:sz w:val="24"/>
                      <w:lang w:val="sv-SE"/>
                    </w:rPr>
                    <w:t>ausio</w:t>
                  </w:r>
                  <w:r w:rsidR="00EC4C85">
                    <w:rPr>
                      <w:color w:val="000000"/>
                      <w:sz w:val="24"/>
                      <w:lang w:val="sv-SE"/>
                    </w:rPr>
                    <w:t xml:space="preserve"> 21</w:t>
                  </w:r>
                  <w:r w:rsidRPr="00D53152">
                    <w:rPr>
                      <w:color w:val="000000"/>
                      <w:sz w:val="24"/>
                      <w:lang w:val="sv-SE"/>
                    </w:rPr>
                    <w:t xml:space="preserve">d. įsakymu </w:t>
                  </w:r>
                  <w:r>
                    <w:rPr>
                      <w:color w:val="000000"/>
                      <w:sz w:val="24"/>
                      <w:lang w:val="sv-SE"/>
                    </w:rPr>
                    <w:t>Nr. V-</w:t>
                  </w:r>
                  <w:r w:rsidR="00EC4C85">
                    <w:rPr>
                      <w:color w:val="000000"/>
                      <w:sz w:val="24"/>
                      <w:lang w:val="sv-SE"/>
                    </w:rPr>
                    <w:t>7</w:t>
                  </w:r>
                </w:p>
              </w:tc>
            </w:tr>
            <w:tr w:rsidR="00D53152" w:rsidRPr="00EC4C85" w14:paraId="5A46F812" w14:textId="77777777" w:rsidTr="00D53152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EA4431" w14:textId="77777777" w:rsidR="000B3E7D" w:rsidRPr="00D53152" w:rsidRDefault="000B3E7D">
                  <w:pPr>
                    <w:rPr>
                      <w:lang w:val="sv-SE"/>
                    </w:rPr>
                  </w:pPr>
                </w:p>
              </w:tc>
            </w:tr>
            <w:tr w:rsidR="00D53152" w14:paraId="10118F9E" w14:textId="77777777" w:rsidTr="00D53152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A7B682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TELŠIŲ APYLINKĖS TEISMO</w:t>
                  </w:r>
                </w:p>
              </w:tc>
            </w:tr>
            <w:tr w:rsidR="00D53152" w14:paraId="22F60A91" w14:textId="77777777" w:rsidTr="00D53152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BF5394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TEISĖJO PADĖJĖJO</w:t>
                  </w:r>
                </w:p>
              </w:tc>
            </w:tr>
            <w:tr w:rsidR="00D53152" w14:paraId="23DF9E2B" w14:textId="77777777" w:rsidTr="00D53152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00202F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54C38B19" w14:textId="77777777" w:rsidR="000B3E7D" w:rsidRDefault="000B3E7D"/>
        </w:tc>
        <w:tc>
          <w:tcPr>
            <w:tcW w:w="13" w:type="dxa"/>
          </w:tcPr>
          <w:p w14:paraId="6CBC0FC0" w14:textId="77777777" w:rsidR="000B3E7D" w:rsidRDefault="000B3E7D">
            <w:pPr>
              <w:pStyle w:val="EmptyLayoutCell"/>
            </w:pPr>
          </w:p>
        </w:tc>
      </w:tr>
      <w:tr w:rsidR="000B3E7D" w14:paraId="7EC7C003" w14:textId="77777777">
        <w:trPr>
          <w:trHeight w:val="349"/>
        </w:trPr>
        <w:tc>
          <w:tcPr>
            <w:tcW w:w="5" w:type="dxa"/>
          </w:tcPr>
          <w:p w14:paraId="14457B2B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4892CCFA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42CE810A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07393DE5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3A0824D4" w14:textId="77777777" w:rsidR="000B3E7D" w:rsidRDefault="000B3E7D">
            <w:pPr>
              <w:pStyle w:val="EmptyLayoutCell"/>
            </w:pPr>
          </w:p>
        </w:tc>
        <w:tc>
          <w:tcPr>
            <w:tcW w:w="9048" w:type="dxa"/>
          </w:tcPr>
          <w:p w14:paraId="65799A0D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0517D80B" w14:textId="77777777" w:rsidR="000B3E7D" w:rsidRDefault="000B3E7D">
            <w:pPr>
              <w:pStyle w:val="EmptyLayoutCell"/>
            </w:pPr>
          </w:p>
        </w:tc>
      </w:tr>
      <w:tr w:rsidR="00D53152" w:rsidRPr="00EC4C85" w14:paraId="3FF7FE36" w14:textId="77777777" w:rsidTr="00D53152">
        <w:tc>
          <w:tcPr>
            <w:tcW w:w="5" w:type="dxa"/>
          </w:tcPr>
          <w:p w14:paraId="501E1EC3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2E8EF96E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3E03BB97" w14:textId="77777777" w:rsidR="000B3E7D" w:rsidRDefault="000B3E7D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B3E7D" w14:paraId="2823C072" w14:textId="77777777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406666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31A52907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B3E7D" w14:paraId="0B0C32C9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9A9327" w14:textId="77777777" w:rsidR="000B3E7D" w:rsidRDefault="00000000">
                  <w:r>
                    <w:rPr>
                      <w:color w:val="000000"/>
                      <w:sz w:val="24"/>
                    </w:rPr>
                    <w:t>1. Pareigybės lygmuo – IX pareigybės lygmuo.</w:t>
                  </w:r>
                </w:p>
              </w:tc>
            </w:tr>
            <w:tr w:rsidR="000B3E7D" w:rsidRPr="00EC4C85" w14:paraId="51E9D3B4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0506FC" w14:textId="77777777" w:rsidR="000B3E7D" w:rsidRPr="00EC4C85" w:rsidRDefault="00000000">
                  <w:pPr>
                    <w:rPr>
                      <w:lang w:val="fr-FR"/>
                    </w:rPr>
                  </w:pPr>
                  <w:r w:rsidRPr="00EC4C85">
                    <w:rPr>
                      <w:color w:val="000000"/>
                      <w:sz w:val="24"/>
                      <w:lang w:val="fr-FR"/>
                    </w:rPr>
                    <w:t>2. Šias pareigas einantis valstybės tarnautojas tiesiogiai pavaldus teismo pirmininkui.</w:t>
                  </w:r>
                </w:p>
              </w:tc>
            </w:tr>
          </w:tbl>
          <w:p w14:paraId="126B786F" w14:textId="77777777" w:rsidR="000B3E7D" w:rsidRPr="00EC4C85" w:rsidRDefault="000B3E7D">
            <w:pPr>
              <w:rPr>
                <w:lang w:val="fr-FR"/>
              </w:rPr>
            </w:pPr>
          </w:p>
        </w:tc>
      </w:tr>
      <w:tr w:rsidR="000B3E7D" w:rsidRPr="00EC4C85" w14:paraId="3059E013" w14:textId="77777777">
        <w:trPr>
          <w:trHeight w:val="120"/>
        </w:trPr>
        <w:tc>
          <w:tcPr>
            <w:tcW w:w="5" w:type="dxa"/>
          </w:tcPr>
          <w:p w14:paraId="27E026D3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D3E31E2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60CA503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E232BE0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656E44D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0E813318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D91E063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</w:tr>
      <w:tr w:rsidR="00D53152" w:rsidRPr="00A92039" w14:paraId="56AD359B" w14:textId="77777777" w:rsidTr="00D53152">
        <w:tc>
          <w:tcPr>
            <w:tcW w:w="5" w:type="dxa"/>
          </w:tcPr>
          <w:p w14:paraId="02F615E4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5B28F44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E2EE977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B3E7D" w14:paraId="6B4ACD68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BF48D5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2D59DB9C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B3E7D" w14:paraId="185CFE32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B6F18A" w14:textId="77777777" w:rsidR="000B3E7D" w:rsidRDefault="00000000">
                  <w:r>
                    <w:rPr>
                      <w:color w:val="000000"/>
                      <w:sz w:val="24"/>
                    </w:rPr>
                    <w:t>3. Pagrindinė veiklos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B3E7D" w:rsidRPr="00D53152" w14:paraId="0C62DCD0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B3E7D" w:rsidRPr="00D53152" w14:paraId="3E8F1A9E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2908D72" w14:textId="77777777" w:rsidR="000B3E7D" w:rsidRPr="00D53152" w:rsidRDefault="00000000">
                        <w:pPr>
                          <w:rPr>
                            <w:lang w:val="sv-SE"/>
                          </w:rPr>
                        </w:pPr>
                        <w:r w:rsidRPr="00D53152">
                          <w:rPr>
                            <w:color w:val="000000"/>
                            <w:sz w:val="24"/>
                            <w:lang w:val="sv-SE"/>
                          </w:rPr>
                          <w:t xml:space="preserve">3.1. kita specialioji </w:t>
                        </w:r>
                        <w:r w:rsidR="00D53152">
                          <w:rPr>
                            <w:color w:val="000000"/>
                            <w:sz w:val="24"/>
                            <w:lang w:val="sv-SE"/>
                          </w:rPr>
                          <w:t xml:space="preserve">veiklos </w:t>
                        </w:r>
                        <w:r w:rsidRPr="00D53152">
                          <w:rPr>
                            <w:color w:val="000000"/>
                            <w:sz w:val="24"/>
                            <w:lang w:val="sv-SE"/>
                          </w:rPr>
                          <w:t>sritis - teismų sistemos veikla.</w:t>
                        </w:r>
                      </w:p>
                    </w:tc>
                  </w:tr>
                </w:tbl>
                <w:p w14:paraId="12FCEED3" w14:textId="77777777" w:rsidR="000B3E7D" w:rsidRPr="00D53152" w:rsidRDefault="000B3E7D">
                  <w:pPr>
                    <w:rPr>
                      <w:lang w:val="sv-SE"/>
                    </w:rPr>
                  </w:pPr>
                </w:p>
              </w:tc>
            </w:tr>
          </w:tbl>
          <w:p w14:paraId="47BDC7F7" w14:textId="77777777" w:rsidR="000B3E7D" w:rsidRPr="00A92039" w:rsidRDefault="000B3E7D">
            <w:pPr>
              <w:rPr>
                <w:lang w:val="sv-SE"/>
              </w:rPr>
            </w:pPr>
          </w:p>
        </w:tc>
      </w:tr>
      <w:tr w:rsidR="000B3E7D" w:rsidRPr="00A92039" w14:paraId="6312A911" w14:textId="77777777">
        <w:trPr>
          <w:trHeight w:val="126"/>
        </w:trPr>
        <w:tc>
          <w:tcPr>
            <w:tcW w:w="5" w:type="dxa"/>
          </w:tcPr>
          <w:p w14:paraId="4DEE6435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4D872A7B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557599BB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1B978E1A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203335E4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9048" w:type="dxa"/>
          </w:tcPr>
          <w:p w14:paraId="67A73960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15511801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</w:tr>
      <w:tr w:rsidR="00D53152" w14:paraId="5DA24D80" w14:textId="77777777" w:rsidTr="00D53152">
        <w:tc>
          <w:tcPr>
            <w:tcW w:w="5" w:type="dxa"/>
          </w:tcPr>
          <w:p w14:paraId="5DECCEAF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60C203C9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0E182BA9" w14:textId="77777777" w:rsidR="000B3E7D" w:rsidRPr="00A92039" w:rsidRDefault="000B3E7D">
            <w:pPr>
              <w:pStyle w:val="EmptyLayoutCell"/>
              <w:rPr>
                <w:lang w:val="sv-SE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B3E7D" w14:paraId="12F5A620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4FAC9D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1B9DE20C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B3E7D" w14:paraId="250329F8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F2E334" w14:textId="77777777" w:rsidR="000B3E7D" w:rsidRDefault="00A92039">
                  <w:r>
                    <w:rPr>
                      <w:color w:val="000000"/>
                      <w:sz w:val="24"/>
                    </w:rPr>
                    <w:t>4. Pagrindinės veiklos srities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B3E7D" w14:paraId="639257AD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B3E7D" w14:paraId="6088D8CB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56DCE1D" w14:textId="77777777" w:rsidR="000B3E7D" w:rsidRDefault="00A92039">
                        <w:r>
                          <w:rPr>
                            <w:color w:val="000000"/>
                            <w:sz w:val="24"/>
                          </w:rPr>
                          <w:t>4.1. Metodinės ir praktinės pagalbos įstatymų ir kitų teisės aktų analizės, taikymo klausimais ir bylą rengiant nagrinėti teismo posėdyje teikimas teisėjams.</w:t>
                        </w:r>
                      </w:p>
                    </w:tc>
                  </w:tr>
                </w:tbl>
                <w:p w14:paraId="7CF1CEAA" w14:textId="77777777" w:rsidR="000B3E7D" w:rsidRDefault="000B3E7D"/>
              </w:tc>
            </w:tr>
          </w:tbl>
          <w:p w14:paraId="003A74DF" w14:textId="77777777" w:rsidR="000B3E7D" w:rsidRDefault="000B3E7D"/>
        </w:tc>
      </w:tr>
      <w:tr w:rsidR="000B3E7D" w14:paraId="4D25BF74" w14:textId="77777777">
        <w:trPr>
          <w:trHeight w:val="100"/>
        </w:trPr>
        <w:tc>
          <w:tcPr>
            <w:tcW w:w="5" w:type="dxa"/>
          </w:tcPr>
          <w:p w14:paraId="36841413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0402E656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7E4B2504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23D7F800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2F51E10E" w14:textId="77777777" w:rsidR="000B3E7D" w:rsidRDefault="000B3E7D">
            <w:pPr>
              <w:pStyle w:val="EmptyLayoutCell"/>
            </w:pPr>
          </w:p>
        </w:tc>
        <w:tc>
          <w:tcPr>
            <w:tcW w:w="9048" w:type="dxa"/>
          </w:tcPr>
          <w:p w14:paraId="7333B3BE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2183822D" w14:textId="77777777" w:rsidR="000B3E7D" w:rsidRDefault="000B3E7D">
            <w:pPr>
              <w:pStyle w:val="EmptyLayoutCell"/>
            </w:pPr>
          </w:p>
        </w:tc>
      </w:tr>
      <w:tr w:rsidR="00D53152" w14:paraId="2C68DAF9" w14:textId="77777777" w:rsidTr="00D53152">
        <w:tc>
          <w:tcPr>
            <w:tcW w:w="5" w:type="dxa"/>
          </w:tcPr>
          <w:p w14:paraId="3C2EAD71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65C09BE5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292983D9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38B3E5A3" w14:textId="77777777" w:rsidR="000B3E7D" w:rsidRDefault="000B3E7D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7"/>
            </w:tblGrid>
            <w:tr w:rsidR="000B3E7D" w14:paraId="25CCC743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7"/>
                  </w:tblGrid>
                  <w:tr w:rsidR="000B3E7D" w14:paraId="54985C91" w14:textId="77777777"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87D74D4" w14:textId="77777777" w:rsidR="000B3E7D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2FF7E852" w14:textId="77777777" w:rsidR="000B3E7D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74240B27" w14:textId="77777777" w:rsidR="000B3E7D" w:rsidRDefault="000B3E7D"/>
              </w:tc>
            </w:tr>
          </w:tbl>
          <w:p w14:paraId="3C0524FD" w14:textId="77777777" w:rsidR="000B3E7D" w:rsidRDefault="000B3E7D"/>
        </w:tc>
      </w:tr>
      <w:tr w:rsidR="000B3E7D" w14:paraId="31F7ADF6" w14:textId="77777777">
        <w:trPr>
          <w:trHeight w:val="20"/>
        </w:trPr>
        <w:tc>
          <w:tcPr>
            <w:tcW w:w="5" w:type="dxa"/>
          </w:tcPr>
          <w:p w14:paraId="4DA54CDC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59827BEC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7DD8EB11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05BEDF52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0689EEE3" w14:textId="77777777" w:rsidR="000B3E7D" w:rsidRDefault="000B3E7D">
            <w:pPr>
              <w:pStyle w:val="EmptyLayoutCell"/>
            </w:pPr>
          </w:p>
        </w:tc>
        <w:tc>
          <w:tcPr>
            <w:tcW w:w="9048" w:type="dxa"/>
          </w:tcPr>
          <w:p w14:paraId="749E2060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714CFFA1" w14:textId="77777777" w:rsidR="000B3E7D" w:rsidRDefault="000B3E7D">
            <w:pPr>
              <w:pStyle w:val="EmptyLayoutCell"/>
            </w:pPr>
          </w:p>
        </w:tc>
      </w:tr>
      <w:tr w:rsidR="00D53152" w:rsidRPr="00EC4C85" w14:paraId="32DD6F2E" w14:textId="77777777" w:rsidTr="00D53152">
        <w:tc>
          <w:tcPr>
            <w:tcW w:w="5" w:type="dxa"/>
          </w:tcPr>
          <w:p w14:paraId="05D9948E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0724CB6E" w14:textId="77777777" w:rsidR="000B3E7D" w:rsidRDefault="000B3E7D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B3E7D" w14:paraId="030FA066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9CE526" w14:textId="77777777" w:rsidR="000B3E7D" w:rsidRDefault="00A92039">
                  <w:r>
                    <w:rPr>
                      <w:color w:val="000000"/>
                      <w:sz w:val="24"/>
                    </w:rPr>
                    <w:t>5. Renka įstatymus ir kitus norminius aktus, teisinę bei kitą informaciją, juos analizuoja, sistemina ir teikia išvadas teisėjui (-ams).</w:t>
                  </w:r>
                </w:p>
              </w:tc>
            </w:tr>
            <w:tr w:rsidR="000B3E7D" w14:paraId="6DDE8AA5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89285F" w14:textId="77777777" w:rsidR="000B3E7D" w:rsidRDefault="00A92039">
                  <w:r>
                    <w:rPr>
                      <w:color w:val="000000"/>
                      <w:sz w:val="24"/>
                    </w:rPr>
                    <w:t>6. Rengia procesinių dokumentų, sprendimų, teisės aktų ir kitų teismo veiklos dokumentų projektus.</w:t>
                  </w:r>
                </w:p>
              </w:tc>
            </w:tr>
            <w:tr w:rsidR="000B3E7D" w14:paraId="14C8A6BB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79CD60" w14:textId="77777777" w:rsidR="000B3E7D" w:rsidRDefault="00A92039">
                  <w:r>
                    <w:rPr>
                      <w:color w:val="000000"/>
                      <w:sz w:val="24"/>
                    </w:rPr>
                    <w:t>7. Nuasmenina procesinius dokumentus.</w:t>
                  </w:r>
                </w:p>
              </w:tc>
            </w:tr>
            <w:tr w:rsidR="000B3E7D" w14:paraId="55199A6D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B11904" w14:textId="77777777" w:rsidR="000B3E7D" w:rsidRDefault="00A92039">
                  <w:r>
                    <w:rPr>
                      <w:color w:val="000000"/>
                      <w:sz w:val="24"/>
                    </w:rPr>
                    <w:t>8. Nagrinėja skundus, pareiškimus, prašymus, rengia atsakymų projektus.</w:t>
                  </w:r>
                </w:p>
              </w:tc>
            </w:tr>
            <w:tr w:rsidR="000B3E7D" w14:paraId="6607E82B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4617B2" w14:textId="77777777" w:rsidR="000B3E7D" w:rsidRDefault="00A92039">
                  <w:r>
                    <w:rPr>
                      <w:color w:val="000000"/>
                      <w:sz w:val="24"/>
                    </w:rPr>
                    <w:t>9. Analizuoja ir vertina teismo posėdžiams rengiamų bylų medžiagą, teikia išvadas.</w:t>
                  </w:r>
                </w:p>
              </w:tc>
            </w:tr>
            <w:tr w:rsidR="000B3E7D" w14:paraId="5E3AA86D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62B806" w14:textId="77777777" w:rsidR="000B3E7D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A92039">
                    <w:rPr>
                      <w:color w:val="000000"/>
                      <w:sz w:val="24"/>
                    </w:rPr>
                    <w:t>0</w:t>
                  </w:r>
                  <w:r>
                    <w:rPr>
                      <w:color w:val="000000"/>
                      <w:sz w:val="24"/>
                    </w:rPr>
                    <w:t>. Pagal kompetenciją dalyvauja darbo grupių, komisijų veikloje.</w:t>
                  </w:r>
                </w:p>
              </w:tc>
            </w:tr>
            <w:tr w:rsidR="000B3E7D" w:rsidRPr="00EC4C85" w14:paraId="6F092FDA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5C4D2B" w14:textId="77777777" w:rsidR="000B3E7D" w:rsidRPr="00EC4C85" w:rsidRDefault="00000000">
                  <w:pPr>
                    <w:rPr>
                      <w:lang w:val="fr-FR"/>
                    </w:rPr>
                  </w:pPr>
                  <w:r w:rsidRPr="00EC4C85">
                    <w:rPr>
                      <w:color w:val="000000"/>
                      <w:sz w:val="24"/>
                      <w:lang w:val="fr-FR"/>
                    </w:rPr>
                    <w:t>1</w:t>
                  </w:r>
                  <w:r w:rsidR="00A92039" w:rsidRPr="00EC4C85">
                    <w:rPr>
                      <w:color w:val="000000"/>
                      <w:sz w:val="24"/>
                      <w:lang w:val="fr-FR"/>
                    </w:rPr>
                    <w:t>1</w:t>
                  </w:r>
                  <w:r w:rsidRPr="00EC4C85">
                    <w:rPr>
                      <w:color w:val="000000"/>
                      <w:sz w:val="24"/>
                      <w:lang w:val="fr-FR"/>
                    </w:rPr>
                    <w:t>. Vykdo šiai pareigybei pavestas funkcijas, susijusias su Lietuvos teismų informacine sistema (LITEKO).</w:t>
                  </w:r>
                </w:p>
              </w:tc>
            </w:tr>
            <w:tr w:rsidR="000B3E7D" w:rsidRPr="00EC4C85" w14:paraId="480CABAA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7DB81A" w14:textId="77777777" w:rsidR="000B3E7D" w:rsidRPr="00EC4C85" w:rsidRDefault="00000000">
                  <w:pPr>
                    <w:rPr>
                      <w:lang w:val="fr-FR"/>
                    </w:rPr>
                  </w:pPr>
                  <w:r w:rsidRPr="00EC4C85">
                    <w:rPr>
                      <w:color w:val="000000"/>
                      <w:sz w:val="24"/>
                      <w:lang w:val="fr-FR"/>
                    </w:rPr>
                    <w:t>1</w:t>
                  </w:r>
                  <w:r w:rsidR="00A92039" w:rsidRPr="00EC4C85">
                    <w:rPr>
                      <w:color w:val="000000"/>
                      <w:sz w:val="24"/>
                      <w:lang w:val="fr-FR"/>
                    </w:rPr>
                    <w:t>2</w:t>
                  </w:r>
                  <w:r w:rsidRPr="00EC4C85">
                    <w:rPr>
                      <w:color w:val="000000"/>
                      <w:sz w:val="24"/>
                      <w:lang w:val="fr-FR"/>
                    </w:rPr>
                    <w:t>. Vykdo kitus nenuolatinio pobūdžio su įstaigos veikla susijusius pavedimus.</w:t>
                  </w:r>
                </w:p>
              </w:tc>
            </w:tr>
          </w:tbl>
          <w:p w14:paraId="29227A04" w14:textId="77777777" w:rsidR="000B3E7D" w:rsidRPr="00EC4C85" w:rsidRDefault="000B3E7D">
            <w:pPr>
              <w:rPr>
                <w:lang w:val="fr-FR"/>
              </w:rPr>
            </w:pPr>
          </w:p>
        </w:tc>
        <w:tc>
          <w:tcPr>
            <w:tcW w:w="13" w:type="dxa"/>
          </w:tcPr>
          <w:p w14:paraId="2AAFBC74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</w:tr>
      <w:tr w:rsidR="000B3E7D" w:rsidRPr="00EC4C85" w14:paraId="18A4186B" w14:textId="77777777">
        <w:trPr>
          <w:trHeight w:val="99"/>
        </w:trPr>
        <w:tc>
          <w:tcPr>
            <w:tcW w:w="5" w:type="dxa"/>
          </w:tcPr>
          <w:p w14:paraId="73FF04A9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962B624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AF24889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BD59838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C3D7E47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2E222CC8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01CB6F7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</w:tr>
      <w:tr w:rsidR="00D53152" w14:paraId="0BAAA5B1" w14:textId="77777777" w:rsidTr="00D53152">
        <w:tc>
          <w:tcPr>
            <w:tcW w:w="5" w:type="dxa"/>
          </w:tcPr>
          <w:p w14:paraId="6A498FEB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3231C6A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505D385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B9053F6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AF1B227" w14:textId="77777777" w:rsidR="000B3E7D" w:rsidRPr="00EC4C85" w:rsidRDefault="000B3E7D">
            <w:pPr>
              <w:pStyle w:val="EmptyLayoutCell"/>
              <w:rPr>
                <w:lang w:val="fr-FR"/>
              </w:rPr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1"/>
            </w:tblGrid>
            <w:tr w:rsidR="000B3E7D" w14:paraId="10E6C37D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4C34F7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0798EDC8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B3E7D" w14:paraId="3EE054FA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E63DDD" w14:textId="77777777" w:rsidR="000B3E7D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217E08">
                    <w:rPr>
                      <w:color w:val="000000"/>
                      <w:sz w:val="24"/>
                    </w:rPr>
                    <w:t>3</w:t>
                  </w:r>
                  <w:r>
                    <w:rPr>
                      <w:color w:val="000000"/>
                      <w:sz w:val="24"/>
                    </w:rPr>
                    <w:t>. Išsilavinimo ir darbo patirties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B3E7D" w14:paraId="1F3F7292" w14:textId="77777777">
              <w:trPr>
                <w:trHeight w:val="678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1"/>
                  </w:tblGrid>
                  <w:tr w:rsidR="000B3E7D" w14:paraId="1CBDF22A" w14:textId="77777777">
                    <w:trPr>
                      <w:trHeight w:val="678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1"/>
                        </w:tblGrid>
                        <w:tr w:rsidR="000B3E7D" w14:paraId="197C4B36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F28C0E1" w14:textId="77777777" w:rsidR="000B3E7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 w:rsidR="00217E08"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.1.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0B3E7D" w14:paraId="44B5B55F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05E176E" w14:textId="77777777" w:rsidR="000B3E7D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 w:rsidR="00217E08"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.2. studijų kryptis – teisė</w:t>
                              </w:r>
                              <w:r w:rsidR="00217E08"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09FBD242" w14:textId="77777777" w:rsidR="000B3E7D" w:rsidRDefault="000B3E7D"/>
                    </w:tc>
                  </w:tr>
                </w:tbl>
                <w:p w14:paraId="3DFFF3F9" w14:textId="77777777" w:rsidR="000B3E7D" w:rsidRDefault="000B3E7D"/>
              </w:tc>
            </w:tr>
          </w:tbl>
          <w:p w14:paraId="601B2015" w14:textId="77777777" w:rsidR="000B3E7D" w:rsidRDefault="000B3E7D"/>
        </w:tc>
      </w:tr>
      <w:tr w:rsidR="000B3E7D" w14:paraId="20557085" w14:textId="77777777">
        <w:trPr>
          <w:trHeight w:val="40"/>
        </w:trPr>
        <w:tc>
          <w:tcPr>
            <w:tcW w:w="5" w:type="dxa"/>
          </w:tcPr>
          <w:p w14:paraId="2CA32588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09E3AF05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7EBE19C5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5DEF9B4B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4C25687B" w14:textId="77777777" w:rsidR="000B3E7D" w:rsidRDefault="000B3E7D">
            <w:pPr>
              <w:pStyle w:val="EmptyLayoutCell"/>
            </w:pPr>
          </w:p>
        </w:tc>
        <w:tc>
          <w:tcPr>
            <w:tcW w:w="9048" w:type="dxa"/>
          </w:tcPr>
          <w:p w14:paraId="52262786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1CC72EA7" w14:textId="77777777" w:rsidR="000B3E7D" w:rsidRDefault="000B3E7D">
            <w:pPr>
              <w:pStyle w:val="EmptyLayoutCell"/>
            </w:pPr>
          </w:p>
        </w:tc>
      </w:tr>
      <w:tr w:rsidR="00D53152" w14:paraId="44E63686" w14:textId="77777777" w:rsidTr="00D53152"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B3E7D" w14:paraId="7271E555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CA6C78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lastRenderedPageBreak/>
                    <w:t>VI SKYRIUS</w:t>
                  </w:r>
                </w:p>
                <w:p w14:paraId="58AFFC60" w14:textId="77777777" w:rsidR="000B3E7D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B3E7D" w14:paraId="12F541CB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77F4C1" w14:textId="77777777" w:rsidR="000B3E7D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217E08"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>. Bendrosios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B3E7D" w14:paraId="7EA7E2F0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B3E7D" w14:paraId="555C2C0E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5E9CCA1" w14:textId="77777777" w:rsidR="000B3E7D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217E08"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>.1. vertės visuomenei kūrimas – 3;</w:t>
                        </w:r>
                      </w:p>
                    </w:tc>
                  </w:tr>
                  <w:tr w:rsidR="000B3E7D" w14:paraId="100E0D1F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C1300AF" w14:textId="77777777" w:rsidR="000B3E7D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217E08"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>.2. organizuotumas – 3;</w:t>
                        </w:r>
                      </w:p>
                    </w:tc>
                  </w:tr>
                  <w:tr w:rsidR="000B3E7D" w14:paraId="34324E49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61A260C" w14:textId="77777777" w:rsidR="000B3E7D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217E08"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>.3. patikimumas ir atsakingumas – 3;</w:t>
                        </w:r>
                      </w:p>
                    </w:tc>
                  </w:tr>
                  <w:tr w:rsidR="000B3E7D" w14:paraId="4B1B233E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8F21BA4" w14:textId="77777777" w:rsidR="000B3E7D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217E08"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>.4. analizė ir pagrindimas – 4;</w:t>
                        </w:r>
                      </w:p>
                    </w:tc>
                  </w:tr>
                  <w:tr w:rsidR="000B3E7D" w14:paraId="583C009F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B23D1FE" w14:textId="77777777" w:rsidR="000B3E7D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217E08"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>.5. komunikacija – 3.</w:t>
                        </w:r>
                      </w:p>
                    </w:tc>
                  </w:tr>
                </w:tbl>
                <w:p w14:paraId="10F0BDA3" w14:textId="77777777" w:rsidR="000B3E7D" w:rsidRDefault="000B3E7D"/>
              </w:tc>
            </w:tr>
            <w:tr w:rsidR="000B3E7D" w14:paraId="4239FB13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BA1165" w14:textId="77777777" w:rsidR="000B3E7D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217E08"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>. Specifinės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B3E7D" w14:paraId="3FFC55F4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B3E7D" w14:paraId="58181C71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561E843" w14:textId="77777777" w:rsidR="000B3E7D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217E08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.1. informacijos valdymas – 3.</w:t>
                        </w:r>
                      </w:p>
                    </w:tc>
                  </w:tr>
                </w:tbl>
                <w:p w14:paraId="30080D8B" w14:textId="77777777" w:rsidR="000B3E7D" w:rsidRDefault="000B3E7D"/>
              </w:tc>
            </w:tr>
            <w:tr w:rsidR="000B3E7D" w14:paraId="42A636C3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7A3DEB" w14:textId="77777777" w:rsidR="000B3E7D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217E08"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>. Profesinės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B3E7D" w14:paraId="2C51BBAF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B3E7D" w14:paraId="0EF5184E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D8FC13C" w14:textId="77777777" w:rsidR="000B3E7D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217E08">
                          <w:rPr>
                            <w:color w:val="000000"/>
                            <w:sz w:val="24"/>
                          </w:rPr>
                          <w:t>6</w:t>
                        </w:r>
                        <w:r>
                          <w:rPr>
                            <w:color w:val="000000"/>
                            <w:sz w:val="24"/>
                          </w:rPr>
                          <w:t>.1. teisės išmanymas – 3.</w:t>
                        </w:r>
                      </w:p>
                    </w:tc>
                  </w:tr>
                </w:tbl>
                <w:p w14:paraId="6BB22566" w14:textId="77777777" w:rsidR="000B3E7D" w:rsidRDefault="000B3E7D"/>
              </w:tc>
            </w:tr>
          </w:tbl>
          <w:p w14:paraId="5699E557" w14:textId="77777777" w:rsidR="000B3E7D" w:rsidRDefault="000B3E7D"/>
        </w:tc>
        <w:tc>
          <w:tcPr>
            <w:tcW w:w="13" w:type="dxa"/>
          </w:tcPr>
          <w:p w14:paraId="6900205B" w14:textId="77777777" w:rsidR="000B3E7D" w:rsidRDefault="000B3E7D">
            <w:pPr>
              <w:pStyle w:val="EmptyLayoutCell"/>
            </w:pPr>
          </w:p>
        </w:tc>
      </w:tr>
      <w:tr w:rsidR="000B3E7D" w14:paraId="4EC8BA06" w14:textId="77777777">
        <w:trPr>
          <w:trHeight w:val="450"/>
        </w:trPr>
        <w:tc>
          <w:tcPr>
            <w:tcW w:w="5" w:type="dxa"/>
          </w:tcPr>
          <w:p w14:paraId="4EC688FF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31828211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76C4A16F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707228AA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668F0003" w14:textId="77777777" w:rsidR="000B3E7D" w:rsidRDefault="000B3E7D">
            <w:pPr>
              <w:pStyle w:val="EmptyLayoutCell"/>
            </w:pPr>
          </w:p>
        </w:tc>
        <w:tc>
          <w:tcPr>
            <w:tcW w:w="9048" w:type="dxa"/>
          </w:tcPr>
          <w:p w14:paraId="17004F7B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01F5D3BD" w14:textId="77777777" w:rsidR="000B3E7D" w:rsidRDefault="000B3E7D">
            <w:pPr>
              <w:pStyle w:val="EmptyLayoutCell"/>
            </w:pPr>
          </w:p>
        </w:tc>
      </w:tr>
      <w:tr w:rsidR="00D53152" w14:paraId="46461554" w14:textId="77777777" w:rsidTr="00D53152">
        <w:tc>
          <w:tcPr>
            <w:tcW w:w="5" w:type="dxa"/>
          </w:tcPr>
          <w:p w14:paraId="05955326" w14:textId="77777777" w:rsidR="000B3E7D" w:rsidRDefault="000B3E7D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B3E7D" w14:paraId="60346D2C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A3908D" w14:textId="77777777" w:rsidR="000B3E7D" w:rsidRDefault="00000000">
                  <w:r>
                    <w:rPr>
                      <w:color w:val="000000"/>
                      <w:sz w:val="24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ED5075" w14:textId="77777777" w:rsidR="000B3E7D" w:rsidRDefault="000B3E7D"/>
              </w:tc>
            </w:tr>
            <w:tr w:rsidR="000B3E7D" w14:paraId="2B7E9954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4D1490" w14:textId="77777777" w:rsidR="000B3E7D" w:rsidRDefault="000B3E7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1AC183" w14:textId="77777777" w:rsidR="000B3E7D" w:rsidRDefault="000B3E7D"/>
              </w:tc>
            </w:tr>
            <w:tr w:rsidR="000B3E7D" w14:paraId="08F9E82F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CD0415" w14:textId="77777777" w:rsidR="000B3E7D" w:rsidRDefault="00000000"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2267ED" w14:textId="77777777" w:rsidR="000B3E7D" w:rsidRDefault="000B3E7D"/>
              </w:tc>
            </w:tr>
            <w:tr w:rsidR="000B3E7D" w14:paraId="65284CFD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4D1AED" w14:textId="77777777" w:rsidR="000B3E7D" w:rsidRDefault="000B3E7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0EFDB9" w14:textId="77777777" w:rsidR="000B3E7D" w:rsidRDefault="000B3E7D"/>
              </w:tc>
            </w:tr>
            <w:tr w:rsidR="000B3E7D" w14:paraId="27904880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1E7B3F" w14:textId="77777777" w:rsidR="000B3E7D" w:rsidRDefault="00000000"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6B0AF5" w14:textId="77777777" w:rsidR="000B3E7D" w:rsidRDefault="000B3E7D"/>
              </w:tc>
            </w:tr>
            <w:tr w:rsidR="000B3E7D" w14:paraId="04E5846C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3A14C3" w14:textId="77777777" w:rsidR="000B3E7D" w:rsidRDefault="000B3E7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3B7AE0" w14:textId="77777777" w:rsidR="000B3E7D" w:rsidRDefault="000B3E7D"/>
              </w:tc>
            </w:tr>
            <w:tr w:rsidR="000B3E7D" w14:paraId="3103C935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15DAAE" w14:textId="77777777" w:rsidR="000B3E7D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733D50" w14:textId="77777777" w:rsidR="000B3E7D" w:rsidRDefault="000B3E7D"/>
              </w:tc>
            </w:tr>
            <w:tr w:rsidR="000B3E7D" w14:paraId="42F5FF2B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4AB0FF" w14:textId="77777777" w:rsidR="000B3E7D" w:rsidRDefault="000B3E7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751010" w14:textId="77777777" w:rsidR="000B3E7D" w:rsidRDefault="000B3E7D"/>
              </w:tc>
            </w:tr>
          </w:tbl>
          <w:p w14:paraId="724AE7CA" w14:textId="77777777" w:rsidR="000B3E7D" w:rsidRDefault="000B3E7D"/>
        </w:tc>
        <w:tc>
          <w:tcPr>
            <w:tcW w:w="13" w:type="dxa"/>
          </w:tcPr>
          <w:p w14:paraId="3EAB220D" w14:textId="77777777" w:rsidR="000B3E7D" w:rsidRDefault="000B3E7D">
            <w:pPr>
              <w:pStyle w:val="EmptyLayoutCell"/>
            </w:pPr>
          </w:p>
        </w:tc>
      </w:tr>
      <w:tr w:rsidR="000B3E7D" w14:paraId="454C0F7C" w14:textId="77777777">
        <w:trPr>
          <w:trHeight w:val="911"/>
        </w:trPr>
        <w:tc>
          <w:tcPr>
            <w:tcW w:w="5" w:type="dxa"/>
          </w:tcPr>
          <w:p w14:paraId="09AD11BC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4F8E0115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15CC6DC7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5E9C3B64" w14:textId="77777777" w:rsidR="000B3E7D" w:rsidRDefault="000B3E7D">
            <w:pPr>
              <w:pStyle w:val="EmptyLayoutCell"/>
            </w:pPr>
          </w:p>
        </w:tc>
        <w:tc>
          <w:tcPr>
            <w:tcW w:w="1" w:type="dxa"/>
          </w:tcPr>
          <w:p w14:paraId="2A9F4BD6" w14:textId="77777777" w:rsidR="000B3E7D" w:rsidRDefault="000B3E7D">
            <w:pPr>
              <w:pStyle w:val="EmptyLayoutCell"/>
            </w:pPr>
          </w:p>
        </w:tc>
        <w:tc>
          <w:tcPr>
            <w:tcW w:w="9048" w:type="dxa"/>
          </w:tcPr>
          <w:p w14:paraId="3C2D28C9" w14:textId="77777777" w:rsidR="000B3E7D" w:rsidRDefault="000B3E7D">
            <w:pPr>
              <w:pStyle w:val="EmptyLayoutCell"/>
            </w:pPr>
          </w:p>
        </w:tc>
        <w:tc>
          <w:tcPr>
            <w:tcW w:w="13" w:type="dxa"/>
          </w:tcPr>
          <w:p w14:paraId="2B826AE8" w14:textId="77777777" w:rsidR="000B3E7D" w:rsidRDefault="000B3E7D">
            <w:pPr>
              <w:pStyle w:val="EmptyLayoutCell"/>
            </w:pPr>
          </w:p>
        </w:tc>
      </w:tr>
    </w:tbl>
    <w:p w14:paraId="11FAF3A6" w14:textId="77777777" w:rsidR="00830C53" w:rsidRDefault="00830C53"/>
    <w:sectPr w:rsidR="00830C53">
      <w:pgSz w:w="11905" w:h="16837"/>
      <w:pgMar w:top="1133" w:right="566" w:bottom="1133" w:left="170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555"/>
    <w:rsid w:val="000B3E7D"/>
    <w:rsid w:val="00217E08"/>
    <w:rsid w:val="002505D5"/>
    <w:rsid w:val="00830C53"/>
    <w:rsid w:val="00A92039"/>
    <w:rsid w:val="00C81555"/>
    <w:rsid w:val="00D15DB6"/>
    <w:rsid w:val="00D53152"/>
    <w:rsid w:val="00DD3E5C"/>
    <w:rsid w:val="00EC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D07079"/>
  <w15:chartTrackingRefBased/>
  <w15:docId w15:val="{08DDCD7C-2DC2-4481-BFC4-E5EDF1518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1466</Words>
  <Characters>837</Characters>
  <Application>Microsoft Office Word</Application>
  <DocSecurity>0</DocSecurity>
  <Lines>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Kristina Videikiene</dc:creator>
  <cp:keywords/>
  <cp:lastModifiedBy>Ilona Gedeikienė</cp:lastModifiedBy>
  <cp:revision>4</cp:revision>
  <dcterms:created xsi:type="dcterms:W3CDTF">2025-08-07T12:24:00Z</dcterms:created>
  <dcterms:modified xsi:type="dcterms:W3CDTF">2025-08-07T12:25:00Z</dcterms:modified>
</cp:coreProperties>
</file>