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4F0E9" w14:textId="77777777" w:rsidR="0015713C" w:rsidRPr="0015713C" w:rsidRDefault="0015713C" w:rsidP="0015713C">
      <w:pPr>
        <w:spacing w:after="0" w:line="240" w:lineRule="auto"/>
        <w:jc w:val="center"/>
        <w:rPr>
          <w:rFonts w:ascii="Times New Roman" w:eastAsia="Calibri" w:hAnsi="Times New Roman" w:cs="Times New Roman"/>
          <w:b/>
          <w:bCs/>
          <w:kern w:val="0"/>
          <w:lang w:val="lt-LT" w:eastAsia="lt-LT"/>
          <w14:ligatures w14:val="none"/>
        </w:rPr>
      </w:pPr>
      <w:r w:rsidRPr="0015713C">
        <w:rPr>
          <w:rFonts w:ascii="Times New Roman" w:eastAsia="Calibri" w:hAnsi="Times New Roman" w:cs="Times New Roman"/>
          <w:b/>
          <w:bCs/>
          <w:kern w:val="0"/>
          <w:lang w:val="lt-LT" w:eastAsia="lt-LT"/>
          <w14:ligatures w14:val="none"/>
        </w:rPr>
        <w:t>TELŠIŲ APYLINKĖS TEISMAS</w:t>
      </w:r>
    </w:p>
    <w:p w14:paraId="0C0B0543" w14:textId="77777777" w:rsidR="0015713C" w:rsidRPr="0015713C" w:rsidRDefault="0015713C" w:rsidP="0015713C">
      <w:pPr>
        <w:suppressAutoHyphens/>
        <w:spacing w:after="0" w:line="240" w:lineRule="auto"/>
        <w:jc w:val="center"/>
        <w:rPr>
          <w:rFonts w:ascii="Times New Roman" w:eastAsia="Calibri" w:hAnsi="Times New Roman" w:cs="Times New Roman"/>
          <w:kern w:val="0"/>
          <w:lang w:val="lt-LT" w:eastAsia="lt-LT"/>
          <w14:ligatures w14:val="none"/>
        </w:rPr>
      </w:pPr>
    </w:p>
    <w:p w14:paraId="1DD591BD" w14:textId="77777777" w:rsidR="0015713C" w:rsidRPr="0015713C" w:rsidRDefault="0015713C" w:rsidP="0015713C">
      <w:pPr>
        <w:adjustRightInd w:val="0"/>
        <w:spacing w:after="0" w:line="240" w:lineRule="auto"/>
        <w:ind w:left="3895" w:firstLine="1298"/>
        <w:jc w:val="center"/>
        <w:textAlignment w:val="baseline"/>
        <w:rPr>
          <w:rFonts w:ascii="TimesLT" w:eastAsia="Calibri" w:hAnsi="TimesLT" w:cs="Times New Roman"/>
          <w:kern w:val="0"/>
          <w:lang w:val="lt-LT" w:eastAsia="lt-LT"/>
          <w14:ligatures w14:val="none"/>
        </w:rPr>
      </w:pPr>
    </w:p>
    <w:p w14:paraId="2544D48E" w14:textId="77777777" w:rsidR="0015713C" w:rsidRDefault="0015713C" w:rsidP="0015713C">
      <w:pPr>
        <w:adjustRightInd w:val="0"/>
        <w:spacing w:before="120" w:after="120" w:line="240" w:lineRule="auto"/>
        <w:jc w:val="center"/>
        <w:textAlignment w:val="baseline"/>
        <w:rPr>
          <w:rFonts w:ascii="Times New Roman" w:eastAsia="Times New Roman" w:hAnsi="Times New Roman" w:cs="Times New Roman"/>
          <w:b/>
          <w:bCs/>
          <w:kern w:val="0"/>
          <w:lang w:val="lt-LT" w:eastAsia="lt-LT"/>
          <w14:ligatures w14:val="none"/>
        </w:rPr>
      </w:pPr>
      <w:r w:rsidRPr="0015713C">
        <w:rPr>
          <w:rFonts w:ascii="Times New Roman" w:eastAsia="Times New Roman" w:hAnsi="Times New Roman" w:cs="Times New Roman"/>
          <w:b/>
          <w:kern w:val="0"/>
          <w:lang w:val="lt-LT"/>
          <w14:ligatures w14:val="none"/>
        </w:rPr>
        <w:t>ASMENŲ APKLAUSOS</w:t>
      </w:r>
      <w:r w:rsidRPr="0015713C">
        <w:rPr>
          <w:rFonts w:ascii="Times New Roman" w:eastAsia="Times New Roman" w:hAnsi="Times New Roman" w:cs="Times New Roman"/>
          <w:kern w:val="0"/>
          <w:lang w:val="lt-LT"/>
          <w14:ligatures w14:val="none"/>
        </w:rPr>
        <w:t xml:space="preserve"> </w:t>
      </w:r>
      <w:r w:rsidRPr="0015713C">
        <w:rPr>
          <w:rFonts w:ascii="Times New Roman" w:eastAsia="Times New Roman" w:hAnsi="Times New Roman" w:cs="Times New Roman"/>
          <w:b/>
          <w:bCs/>
          <w:kern w:val="0"/>
          <w:lang w:val="lt-LT" w:eastAsia="lt-LT"/>
          <w14:ligatures w14:val="none"/>
        </w:rPr>
        <w:t>ATASKAITA</w:t>
      </w:r>
    </w:p>
    <w:p w14:paraId="5733BC23" w14:textId="77777777" w:rsidR="002D30A3" w:rsidRPr="0015713C" w:rsidRDefault="002D30A3" w:rsidP="0015713C">
      <w:pPr>
        <w:adjustRightInd w:val="0"/>
        <w:spacing w:before="120" w:after="120" w:line="240" w:lineRule="auto"/>
        <w:jc w:val="center"/>
        <w:textAlignment w:val="baseline"/>
        <w:rPr>
          <w:rFonts w:ascii="Times New Roman" w:eastAsia="Times New Roman" w:hAnsi="Times New Roman" w:cs="Times New Roman"/>
          <w:b/>
          <w:kern w:val="0"/>
          <w:sz w:val="22"/>
          <w:szCs w:val="20"/>
          <w:lang w:val="lt-LT" w:eastAsia="lt-LT"/>
          <w14:ligatures w14:val="none"/>
        </w:rPr>
      </w:pPr>
    </w:p>
    <w:p w14:paraId="5C9B1DB5" w14:textId="77777777" w:rsidR="0015713C" w:rsidRPr="0015713C" w:rsidRDefault="0015713C" w:rsidP="0015713C">
      <w:pPr>
        <w:adjustRightInd w:val="0"/>
        <w:spacing w:after="0" w:line="240" w:lineRule="auto"/>
        <w:jc w:val="both"/>
        <w:textAlignment w:val="baseline"/>
        <w:rPr>
          <w:rFonts w:ascii="Times New Roman" w:eastAsia="Calibri" w:hAnsi="Times New Roman" w:cs="Times New Roman"/>
          <w:b/>
          <w:kern w:val="0"/>
          <w:lang w:val="lt-LT" w:eastAsia="lt-LT"/>
          <w14:ligatures w14:val="none"/>
        </w:rPr>
      </w:pPr>
    </w:p>
    <w:p w14:paraId="45CF8597" w14:textId="63224445" w:rsidR="0015713C" w:rsidRPr="0015713C" w:rsidRDefault="0015713C" w:rsidP="0015713C">
      <w:pPr>
        <w:numPr>
          <w:ilvl w:val="0"/>
          <w:numId w:val="1"/>
        </w:numPr>
        <w:adjustRightInd w:val="0"/>
        <w:spacing w:after="120" w:line="240" w:lineRule="auto"/>
        <w:ind w:left="426"/>
        <w:jc w:val="both"/>
        <w:textAlignment w:val="baseline"/>
        <w:rPr>
          <w:rFonts w:ascii="Times New Roman" w:eastAsia="Calibri" w:hAnsi="Times New Roman" w:cs="Times New Roman"/>
          <w:b/>
          <w:kern w:val="0"/>
          <w:lang w:val="lt-LT" w:eastAsia="lt-LT"/>
          <w14:ligatures w14:val="none"/>
        </w:rPr>
      </w:pPr>
      <w:r w:rsidRPr="0015713C">
        <w:rPr>
          <w:rFonts w:ascii="TimesLT" w:eastAsia="Calibri" w:hAnsi="TimesLT" w:cs="Times New Roman"/>
          <w:b/>
          <w:bCs/>
          <w:kern w:val="0"/>
          <w:lang w:val="lt-LT"/>
          <w14:ligatures w14:val="none"/>
        </w:rPr>
        <w:t xml:space="preserve">ASMENŲ APKLAUSOS BŪDAS, </w:t>
      </w:r>
      <w:r w:rsidRPr="0015713C">
        <w:rPr>
          <w:rFonts w:ascii="Times New Roman" w:eastAsia="Calibri" w:hAnsi="Times New Roman" w:cs="Times New Roman"/>
          <w:b/>
          <w:kern w:val="0"/>
          <w:lang w:val="lt-LT" w:eastAsia="lt-LT"/>
          <w14:ligatures w14:val="none"/>
        </w:rPr>
        <w:t>IMTIS, TRUKMĖ, KRITERIJ</w:t>
      </w:r>
      <w:r w:rsidR="0092405D">
        <w:rPr>
          <w:rFonts w:ascii="Times New Roman" w:eastAsia="Calibri" w:hAnsi="Times New Roman" w:cs="Times New Roman"/>
          <w:b/>
          <w:kern w:val="0"/>
          <w:lang w:val="lt-LT" w:eastAsia="lt-LT"/>
          <w14:ligatures w14:val="none"/>
        </w:rPr>
        <w:t>AI</w:t>
      </w:r>
    </w:p>
    <w:p w14:paraId="4544CDB8" w14:textId="77777777" w:rsidR="0015713C" w:rsidRPr="0015713C" w:rsidRDefault="0015713C" w:rsidP="0015713C">
      <w:pPr>
        <w:adjustRightInd w:val="0"/>
        <w:spacing w:after="120" w:line="240" w:lineRule="auto"/>
        <w:ind w:left="360"/>
        <w:jc w:val="both"/>
        <w:textAlignment w:val="baseline"/>
        <w:rPr>
          <w:rFonts w:ascii="Times New Roman" w:eastAsia="Calibri" w:hAnsi="Times New Roman" w:cs="Times New Roman"/>
          <w:b/>
          <w:kern w:val="0"/>
          <w:lang w:val="lt-LT" w:eastAsia="lt-LT"/>
          <w14:ligatures w14:val="none"/>
        </w:rPr>
      </w:pPr>
    </w:p>
    <w:p w14:paraId="7B94D9D7" w14:textId="77777777" w:rsidR="0015713C" w:rsidRPr="0015713C" w:rsidRDefault="0015713C" w:rsidP="0015713C">
      <w:pPr>
        <w:adjustRightInd w:val="0"/>
        <w:spacing w:after="120" w:line="240" w:lineRule="auto"/>
        <w:ind w:left="360"/>
        <w:jc w:val="both"/>
        <w:textAlignment w:val="baseline"/>
        <w:rPr>
          <w:rFonts w:ascii="Times New Roman" w:eastAsia="Calibri" w:hAnsi="Times New Roman" w:cs="Times New Roman"/>
          <w:b/>
          <w:kern w:val="0"/>
          <w:lang w:val="lt-LT" w:eastAsia="lt-LT"/>
          <w14:ligatures w14:val="none"/>
        </w:rPr>
      </w:pPr>
      <w:r w:rsidRPr="0015713C">
        <w:rPr>
          <w:rFonts w:ascii="Times New Roman" w:eastAsia="Calibri" w:hAnsi="Times New Roman" w:cs="Times New Roman"/>
          <w:b/>
          <w:kern w:val="0"/>
          <w:lang w:val="lt-LT" w:eastAsia="lt-LT"/>
          <w14:ligatures w14:val="none"/>
        </w:rPr>
        <w:t>1.1. Asmenų apklausos būdas</w:t>
      </w:r>
    </w:p>
    <w:p w14:paraId="187610AF" w14:textId="77777777" w:rsidR="0015713C" w:rsidRPr="0015713C" w:rsidRDefault="0015713C" w:rsidP="0015713C">
      <w:pPr>
        <w:adjustRightInd w:val="0"/>
        <w:spacing w:after="120" w:line="240" w:lineRule="auto"/>
        <w:ind w:left="360"/>
        <w:jc w:val="both"/>
        <w:textAlignment w:val="baseline"/>
        <w:rPr>
          <w:rFonts w:ascii="Times New Roman" w:eastAsia="Calibri" w:hAnsi="Times New Roman" w:cs="Times New Roman"/>
          <w:b/>
          <w:i/>
          <w:kern w:val="0"/>
          <w:lang w:val="lt-LT"/>
          <w14:ligatures w14:val="none"/>
        </w:rPr>
      </w:pPr>
      <w:r w:rsidRPr="0015713C">
        <w:rPr>
          <w:rFonts w:ascii="Times New Roman" w:eastAsia="Calibri" w:hAnsi="Times New Roman" w:cs="Times New Roman"/>
          <w:b/>
          <w:kern w:val="0"/>
          <w:lang w:val="lt-LT" w:eastAsia="lt-LT"/>
          <w14:ligatures w14:val="none"/>
        </w:rPr>
        <w:t xml:space="preserve">     </w:t>
      </w:r>
      <w:r w:rsidRPr="0015713C">
        <w:rPr>
          <w:rFonts w:ascii="Times New Roman" w:eastAsia="Calibri" w:hAnsi="Times New Roman" w:cs="Times New Roman"/>
          <w:b/>
          <w:i/>
          <w:kern w:val="0"/>
          <w:lang w:val="lt-LT"/>
          <w14:ligatures w14:val="none"/>
        </w:rPr>
        <w:t>Monitoringo būdas – asmenų apklausa anketavimo būdu</w:t>
      </w:r>
    </w:p>
    <w:p w14:paraId="046ABB8E" w14:textId="77777777" w:rsidR="0015713C" w:rsidRPr="0015713C" w:rsidRDefault="0015713C" w:rsidP="0015713C">
      <w:pPr>
        <w:tabs>
          <w:tab w:val="left" w:pos="567"/>
        </w:tabs>
        <w:spacing w:after="0" w:line="276" w:lineRule="auto"/>
        <w:ind w:firstLine="567"/>
        <w:jc w:val="both"/>
        <w:rPr>
          <w:rFonts w:ascii="Times New Roman" w:eastAsia="Calibri" w:hAnsi="Times New Roman" w:cs="Times New Roman"/>
          <w:kern w:val="0"/>
          <w:lang w:val="lt-LT"/>
          <w14:ligatures w14:val="none"/>
        </w:rPr>
      </w:pPr>
      <w:r w:rsidRPr="0015713C">
        <w:rPr>
          <w:rFonts w:ascii="Times New Roman" w:eastAsia="Calibri" w:hAnsi="Times New Roman" w:cs="Times New Roman"/>
          <w:kern w:val="0"/>
          <w:lang w:val="lt-LT"/>
          <w14:ligatures w14:val="none"/>
        </w:rPr>
        <w:t xml:space="preserve">2025 m. asmenų aptarnavimo teisme kokybės lygis buvo vertinamas vykdant teisme apsilankiusių, telefonu ir (arba) elektroniniu paštu ir (arba) paštu su teismu susisiekusių asmenų apklausą. Teisme, kurie sudaryti iš teismo rūmų, apklausos buvo atliekamos kiekvienuose teismo rūmuose, apklausos rezultatas  vertinamas bendras visam teismui. </w:t>
      </w:r>
    </w:p>
    <w:p w14:paraId="0DA9EFFC" w14:textId="77777777" w:rsidR="0015713C" w:rsidRPr="0015713C" w:rsidRDefault="0015713C" w:rsidP="0015713C">
      <w:pPr>
        <w:spacing w:after="0" w:line="276" w:lineRule="auto"/>
        <w:jc w:val="both"/>
        <w:rPr>
          <w:rFonts w:ascii="Times New Roman" w:eastAsia="Calibri" w:hAnsi="Times New Roman" w:cs="Times New Roman"/>
          <w:kern w:val="0"/>
          <w:lang w:val="lt-LT"/>
          <w14:ligatures w14:val="none"/>
        </w:rPr>
      </w:pPr>
      <w:r w:rsidRPr="0015713C">
        <w:rPr>
          <w:rFonts w:ascii="Times New Roman" w:eastAsia="Calibri" w:hAnsi="Times New Roman" w:cs="Times New Roman"/>
          <w:kern w:val="0"/>
          <w:lang w:val="lt-LT"/>
          <w14:ligatures w14:val="none"/>
        </w:rPr>
        <w:t xml:space="preserve">         Asmenims buvo sudaroma galimybė laisva valia išreikšti savo nuomonę apie aptarnavimą teisme, t. y. atsakyti į Pavyzdinės asmenų aptarnavimo anketos klausimą.</w:t>
      </w:r>
    </w:p>
    <w:p w14:paraId="4B684F44" w14:textId="77777777" w:rsidR="0015713C" w:rsidRPr="0015713C" w:rsidRDefault="0015713C" w:rsidP="0015713C">
      <w:pPr>
        <w:spacing w:after="0" w:line="276" w:lineRule="auto"/>
        <w:ind w:firstLine="426"/>
        <w:jc w:val="both"/>
        <w:rPr>
          <w:rFonts w:ascii="Times New Roman" w:eastAsia="Calibri" w:hAnsi="Times New Roman" w:cs="Times New Roman"/>
          <w:kern w:val="0"/>
          <w:lang w:val="lt-LT"/>
          <w14:ligatures w14:val="none"/>
        </w:rPr>
      </w:pPr>
      <w:r w:rsidRPr="0015713C">
        <w:rPr>
          <w:rFonts w:ascii="Times New Roman" w:eastAsia="Calibri" w:hAnsi="Times New Roman" w:cs="Times New Roman"/>
          <w:kern w:val="0"/>
          <w:lang w:val="lt-LT"/>
          <w14:ligatures w14:val="none"/>
        </w:rPr>
        <w:t xml:space="preserve"> Anketa galėjo būti pateikiama šiais būdais:</w:t>
      </w:r>
    </w:p>
    <w:p w14:paraId="7BB5D0CC" w14:textId="77777777" w:rsidR="0015713C" w:rsidRPr="0015713C" w:rsidRDefault="0015713C" w:rsidP="0015713C">
      <w:pPr>
        <w:numPr>
          <w:ilvl w:val="0"/>
          <w:numId w:val="3"/>
        </w:numPr>
        <w:tabs>
          <w:tab w:val="left" w:pos="0"/>
        </w:tabs>
        <w:adjustRightInd w:val="0"/>
        <w:spacing w:after="0" w:line="276" w:lineRule="auto"/>
        <w:ind w:right="-29" w:firstLine="567"/>
        <w:jc w:val="both"/>
        <w:textAlignment w:val="baseline"/>
        <w:rPr>
          <w:rFonts w:ascii="Times New Roman" w:eastAsia="Times New Roman" w:hAnsi="Times New Roman" w:cs="Times New Roman"/>
          <w:kern w:val="0"/>
          <w:lang w:val="lt-LT" w:eastAsia="lt-LT"/>
          <w14:ligatures w14:val="none"/>
        </w:rPr>
      </w:pPr>
      <w:r w:rsidRPr="0015713C">
        <w:rPr>
          <w:rFonts w:ascii="Times New Roman" w:eastAsia="Times New Roman" w:hAnsi="Times New Roman" w:cs="Times New Roman"/>
          <w:kern w:val="0"/>
          <w:lang w:val="lt-LT" w:eastAsia="lt-LT"/>
          <w14:ligatures w14:val="none"/>
        </w:rPr>
        <w:t>pagal Asmenų aptarnavimo teismuose standarto reikalavimus</w:t>
      </w:r>
      <w:r w:rsidRPr="0015713C" w:rsidDel="00E6545C">
        <w:rPr>
          <w:rFonts w:ascii="Times New Roman" w:eastAsia="Times New Roman" w:hAnsi="Times New Roman" w:cs="Times New Roman"/>
          <w:kern w:val="0"/>
          <w:lang w:val="lt-LT" w:eastAsia="lt-LT"/>
          <w14:ligatures w14:val="none"/>
        </w:rPr>
        <w:t xml:space="preserve"> </w:t>
      </w:r>
      <w:r w:rsidRPr="0015713C">
        <w:rPr>
          <w:rFonts w:ascii="Times New Roman" w:eastAsia="Times New Roman" w:hAnsi="Times New Roman" w:cs="Times New Roman"/>
          <w:kern w:val="0"/>
          <w:lang w:val="lt-LT" w:eastAsia="lt-LT"/>
          <w14:ligatures w14:val="none"/>
        </w:rPr>
        <w:t>anketa ir dėžutė anketoms mesti buvo padėta teismo patalpose;</w:t>
      </w:r>
    </w:p>
    <w:p w14:paraId="09180DEF" w14:textId="77777777" w:rsidR="0015713C" w:rsidRPr="0015713C" w:rsidRDefault="0015713C" w:rsidP="0015713C">
      <w:pPr>
        <w:numPr>
          <w:ilvl w:val="0"/>
          <w:numId w:val="3"/>
        </w:numPr>
        <w:adjustRightInd w:val="0"/>
        <w:spacing w:after="0" w:line="276" w:lineRule="auto"/>
        <w:ind w:firstLine="567"/>
        <w:jc w:val="both"/>
        <w:textAlignment w:val="baseline"/>
        <w:rPr>
          <w:rFonts w:ascii="Times New Roman" w:eastAsia="Times New Roman" w:hAnsi="Times New Roman" w:cs="Times New Roman"/>
          <w:kern w:val="0"/>
          <w:lang w:val="lt-LT" w:eastAsia="lt-LT"/>
          <w14:ligatures w14:val="none"/>
        </w:rPr>
      </w:pPr>
      <w:r w:rsidRPr="0015713C">
        <w:rPr>
          <w:rFonts w:ascii="Times New Roman" w:eastAsia="Times New Roman" w:hAnsi="Times New Roman" w:cs="Times New Roman"/>
          <w:kern w:val="0"/>
          <w:lang w:val="lt-LT" w:eastAsia="lt-LT"/>
          <w14:ligatures w14:val="none"/>
        </w:rPr>
        <w:t>anketa pateikiama internetiniame teismo tinklalapyje;</w:t>
      </w:r>
    </w:p>
    <w:p w14:paraId="7ADB4BFC" w14:textId="77777777" w:rsidR="0015713C" w:rsidRPr="0015713C" w:rsidRDefault="0015713C" w:rsidP="0015713C">
      <w:pPr>
        <w:numPr>
          <w:ilvl w:val="0"/>
          <w:numId w:val="3"/>
        </w:numPr>
        <w:adjustRightInd w:val="0"/>
        <w:spacing w:after="0" w:line="276" w:lineRule="auto"/>
        <w:ind w:firstLine="567"/>
        <w:jc w:val="both"/>
        <w:textAlignment w:val="baseline"/>
        <w:rPr>
          <w:rFonts w:ascii="Times New Roman" w:eastAsia="Times New Roman" w:hAnsi="Times New Roman" w:cs="Times New Roman"/>
          <w:kern w:val="0"/>
          <w:lang w:val="lt-LT" w:eastAsia="lt-LT"/>
          <w14:ligatures w14:val="none"/>
        </w:rPr>
      </w:pPr>
      <w:r w:rsidRPr="0015713C">
        <w:rPr>
          <w:rFonts w:ascii="Times New Roman" w:eastAsia="Times New Roman" w:hAnsi="Times New Roman" w:cs="Times New Roman"/>
          <w:kern w:val="0"/>
          <w:lang w:val="lt-LT" w:eastAsia="lt-LT"/>
          <w14:ligatures w14:val="none"/>
        </w:rPr>
        <w:t>elektroniniu paštu;</w:t>
      </w:r>
    </w:p>
    <w:p w14:paraId="49FEEB4C" w14:textId="77777777" w:rsidR="0015713C" w:rsidRPr="0015713C" w:rsidRDefault="0015713C" w:rsidP="0015713C">
      <w:pPr>
        <w:numPr>
          <w:ilvl w:val="0"/>
          <w:numId w:val="3"/>
        </w:numPr>
        <w:adjustRightInd w:val="0"/>
        <w:spacing w:after="0" w:line="276" w:lineRule="auto"/>
        <w:ind w:firstLine="567"/>
        <w:jc w:val="both"/>
        <w:textAlignment w:val="baseline"/>
        <w:rPr>
          <w:rFonts w:ascii="Times New Roman" w:eastAsia="Times New Roman" w:hAnsi="Times New Roman" w:cs="Times New Roman"/>
          <w:kern w:val="0"/>
          <w:lang w:val="lt-LT" w:eastAsia="lt-LT"/>
          <w14:ligatures w14:val="none"/>
        </w:rPr>
      </w:pPr>
      <w:r w:rsidRPr="0015713C">
        <w:rPr>
          <w:rFonts w:ascii="Times New Roman" w:eastAsia="Times New Roman" w:hAnsi="Times New Roman" w:cs="Times New Roman"/>
          <w:kern w:val="0"/>
          <w:lang w:val="lt-LT" w:eastAsia="lt-LT"/>
          <w14:ligatures w14:val="none"/>
        </w:rPr>
        <w:t>telefonu;</w:t>
      </w:r>
    </w:p>
    <w:p w14:paraId="53959A0D" w14:textId="77777777" w:rsidR="0015713C" w:rsidRPr="0015713C" w:rsidRDefault="0015713C" w:rsidP="0015713C">
      <w:pPr>
        <w:numPr>
          <w:ilvl w:val="0"/>
          <w:numId w:val="3"/>
        </w:numPr>
        <w:adjustRightInd w:val="0"/>
        <w:spacing w:after="0" w:line="276" w:lineRule="auto"/>
        <w:ind w:firstLine="567"/>
        <w:jc w:val="both"/>
        <w:textAlignment w:val="baseline"/>
        <w:rPr>
          <w:rFonts w:ascii="Times New Roman" w:eastAsia="Times New Roman" w:hAnsi="Times New Roman" w:cs="Times New Roman"/>
          <w:kern w:val="0"/>
          <w:lang w:val="lt-LT" w:eastAsia="lt-LT"/>
          <w14:ligatures w14:val="none"/>
        </w:rPr>
      </w:pPr>
      <w:r w:rsidRPr="0015713C">
        <w:rPr>
          <w:rFonts w:ascii="Times New Roman" w:eastAsia="Times New Roman" w:hAnsi="Times New Roman" w:cs="Times New Roman"/>
          <w:kern w:val="0"/>
          <w:lang w:val="lt-LT" w:eastAsia="lt-LT"/>
          <w14:ligatures w14:val="none"/>
        </w:rPr>
        <w:t>nuskaičius QR kodą.</w:t>
      </w:r>
    </w:p>
    <w:p w14:paraId="2D43BD97" w14:textId="77777777" w:rsidR="0015713C" w:rsidRPr="0015713C" w:rsidRDefault="0015713C" w:rsidP="0015713C">
      <w:pPr>
        <w:tabs>
          <w:tab w:val="left" w:pos="0"/>
          <w:tab w:val="left" w:pos="1080"/>
        </w:tabs>
        <w:spacing w:after="0" w:line="276" w:lineRule="auto"/>
        <w:ind w:right="-29" w:firstLine="567"/>
        <w:jc w:val="both"/>
        <w:rPr>
          <w:rFonts w:ascii="Times New Roman" w:eastAsia="Calibri" w:hAnsi="Times New Roman" w:cs="Times New Roman"/>
          <w:kern w:val="0"/>
          <w:lang w:val="lt-LT"/>
          <w14:ligatures w14:val="none"/>
        </w:rPr>
      </w:pPr>
    </w:p>
    <w:p w14:paraId="1ACD0DAB" w14:textId="77777777" w:rsidR="0015713C" w:rsidRPr="0015713C" w:rsidRDefault="0015713C" w:rsidP="0015713C">
      <w:pPr>
        <w:tabs>
          <w:tab w:val="left" w:pos="0"/>
          <w:tab w:val="left" w:pos="1080"/>
        </w:tabs>
        <w:spacing w:after="0" w:line="276" w:lineRule="auto"/>
        <w:ind w:right="-29" w:firstLine="567"/>
        <w:jc w:val="both"/>
        <w:rPr>
          <w:rFonts w:ascii="Times New Roman" w:eastAsia="Calibri" w:hAnsi="Times New Roman" w:cs="Times New Roman"/>
          <w:kern w:val="0"/>
          <w:u w:val="single"/>
          <w:lang w:val="lt-LT"/>
          <w14:ligatures w14:val="none"/>
        </w:rPr>
      </w:pPr>
      <w:r w:rsidRPr="0015713C">
        <w:rPr>
          <w:rFonts w:ascii="Times New Roman" w:eastAsia="Calibri" w:hAnsi="Times New Roman" w:cs="Times New Roman"/>
          <w:b/>
          <w:bCs/>
          <w:kern w:val="0"/>
          <w:lang w:val="lt-LT"/>
          <w14:ligatures w14:val="none"/>
        </w:rPr>
        <w:t>Pastabos</w:t>
      </w:r>
    </w:p>
    <w:p w14:paraId="47921B5C" w14:textId="77777777" w:rsidR="0015713C" w:rsidRPr="0015713C" w:rsidRDefault="0015713C" w:rsidP="0015713C">
      <w:pPr>
        <w:tabs>
          <w:tab w:val="left" w:pos="0"/>
          <w:tab w:val="left" w:pos="1080"/>
        </w:tabs>
        <w:spacing w:after="0" w:line="276" w:lineRule="auto"/>
        <w:ind w:right="-29" w:firstLine="567"/>
        <w:jc w:val="both"/>
        <w:rPr>
          <w:rFonts w:ascii="Times New Roman" w:eastAsia="Calibri" w:hAnsi="Times New Roman" w:cs="Times New Roman"/>
          <w:kern w:val="0"/>
          <w:lang w:val="lt-LT"/>
          <w14:ligatures w14:val="none"/>
        </w:rPr>
      </w:pPr>
      <w:r w:rsidRPr="0015713C">
        <w:rPr>
          <w:rFonts w:ascii="Times New Roman" w:eastAsia="Calibri" w:hAnsi="Times New Roman" w:cs="Times New Roman"/>
          <w:kern w:val="0"/>
          <w:lang w:val="lt-LT"/>
          <w14:ligatures w14:val="none"/>
        </w:rPr>
        <w:t>Siekiant apklausti didesnį kiekį respondentų, buvo taikyti keli anketų pateikimo būdai.</w:t>
      </w:r>
    </w:p>
    <w:p w14:paraId="4B3061C7" w14:textId="77777777" w:rsidR="0015713C" w:rsidRPr="0015713C" w:rsidRDefault="0015713C" w:rsidP="0015713C">
      <w:pPr>
        <w:tabs>
          <w:tab w:val="left" w:pos="0"/>
        </w:tabs>
        <w:spacing w:after="0" w:line="276" w:lineRule="auto"/>
        <w:ind w:right="-29" w:firstLine="540"/>
        <w:jc w:val="both"/>
        <w:rPr>
          <w:rFonts w:ascii="Times New Roman" w:eastAsia="Calibri" w:hAnsi="Times New Roman" w:cs="Times New Roman"/>
          <w:kern w:val="0"/>
          <w:lang w:val="lt-LT"/>
          <w14:ligatures w14:val="none"/>
        </w:rPr>
      </w:pPr>
      <w:r w:rsidRPr="0015713C">
        <w:rPr>
          <w:rFonts w:ascii="Times New Roman" w:eastAsia="Calibri" w:hAnsi="Times New Roman" w:cs="Times New Roman"/>
          <w:kern w:val="0"/>
          <w:lang w:val="lt-LT"/>
          <w14:ligatures w14:val="none"/>
        </w:rPr>
        <w:t>Vertinamos ir į imtį įtraukiamos tik tos anketos, kuriose neigiamas vertinimas yra paaiškinti.</w:t>
      </w:r>
    </w:p>
    <w:p w14:paraId="1A23E277" w14:textId="77777777" w:rsidR="0015713C" w:rsidRPr="0015713C" w:rsidRDefault="0015713C" w:rsidP="0015713C">
      <w:pPr>
        <w:tabs>
          <w:tab w:val="left" w:pos="0"/>
          <w:tab w:val="left" w:pos="1080"/>
        </w:tabs>
        <w:spacing w:after="0" w:line="276" w:lineRule="auto"/>
        <w:ind w:left="540" w:right="-29"/>
        <w:jc w:val="both"/>
        <w:rPr>
          <w:rFonts w:ascii="Times New Roman" w:eastAsia="Calibri" w:hAnsi="Times New Roman" w:cs="Times New Roman"/>
          <w:kern w:val="0"/>
          <w:lang w:val="lt-LT"/>
          <w14:ligatures w14:val="none"/>
        </w:rPr>
      </w:pPr>
    </w:p>
    <w:p w14:paraId="6DB3BA88" w14:textId="77777777" w:rsidR="0015713C" w:rsidRPr="0015713C" w:rsidRDefault="0015713C" w:rsidP="0015713C">
      <w:pPr>
        <w:adjustRightInd w:val="0"/>
        <w:spacing w:after="120" w:line="240" w:lineRule="auto"/>
        <w:ind w:left="360"/>
        <w:jc w:val="both"/>
        <w:textAlignment w:val="baseline"/>
        <w:rPr>
          <w:rFonts w:ascii="Times New Roman" w:eastAsia="Calibri" w:hAnsi="Times New Roman" w:cs="Times New Roman"/>
          <w:b/>
          <w:kern w:val="0"/>
          <w:lang w:val="lt-LT" w:eastAsia="lt-LT"/>
          <w14:ligatures w14:val="none"/>
        </w:rPr>
      </w:pPr>
      <w:r w:rsidRPr="0015713C">
        <w:rPr>
          <w:rFonts w:ascii="Times New Roman" w:eastAsia="Calibri" w:hAnsi="Times New Roman" w:cs="Times New Roman"/>
          <w:b/>
          <w:kern w:val="0"/>
          <w:lang w:val="lt-LT" w:eastAsia="lt-LT"/>
          <w14:ligatures w14:val="none"/>
        </w:rPr>
        <w:t>1.2. Imtis</w:t>
      </w:r>
    </w:p>
    <w:p w14:paraId="2307E24D" w14:textId="3172C61C" w:rsidR="0015713C" w:rsidRPr="0015713C" w:rsidRDefault="0015713C" w:rsidP="0015713C">
      <w:pPr>
        <w:tabs>
          <w:tab w:val="left" w:pos="0"/>
        </w:tabs>
        <w:spacing w:after="0" w:line="276" w:lineRule="auto"/>
        <w:ind w:right="-29" w:firstLine="540"/>
        <w:jc w:val="both"/>
        <w:rPr>
          <w:rFonts w:ascii="Times New Roman" w:eastAsia="Calibri" w:hAnsi="Times New Roman" w:cs="Times New Roman"/>
          <w:kern w:val="0"/>
          <w:lang w:val="lt-LT"/>
          <w14:ligatures w14:val="none"/>
        </w:rPr>
      </w:pPr>
      <w:r w:rsidRPr="0015713C">
        <w:rPr>
          <w:rFonts w:ascii="Times New Roman" w:eastAsia="Calibri" w:hAnsi="Times New Roman" w:cs="Times New Roman"/>
          <w:bCs/>
          <w:kern w:val="0"/>
          <w:lang w:val="lt-LT" w:eastAsia="lt-LT"/>
          <w14:ligatures w14:val="none"/>
        </w:rPr>
        <w:t>Telšių apylinkės teismo pirmininko 202</w:t>
      </w:r>
      <w:r>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w:t>
      </w:r>
      <w:r>
        <w:rPr>
          <w:rFonts w:ascii="Times New Roman" w:eastAsia="Calibri" w:hAnsi="Times New Roman" w:cs="Times New Roman"/>
          <w:bCs/>
          <w:kern w:val="0"/>
          <w:lang w:val="lt-LT" w:eastAsia="lt-LT"/>
          <w14:ligatures w14:val="none"/>
        </w:rPr>
        <w:t>biržel</w:t>
      </w:r>
      <w:r w:rsidRPr="0015713C">
        <w:rPr>
          <w:rFonts w:ascii="Times New Roman" w:eastAsia="Calibri" w:hAnsi="Times New Roman" w:cs="Times New Roman"/>
          <w:bCs/>
          <w:kern w:val="0"/>
          <w:lang w:val="lt-LT" w:eastAsia="lt-LT"/>
          <w14:ligatures w14:val="none"/>
        </w:rPr>
        <w:t xml:space="preserve">io </w:t>
      </w:r>
      <w:r>
        <w:rPr>
          <w:rFonts w:ascii="Times New Roman" w:eastAsia="Calibri" w:hAnsi="Times New Roman" w:cs="Times New Roman"/>
          <w:bCs/>
          <w:kern w:val="0"/>
          <w:lang w:val="lt-LT" w:eastAsia="lt-LT"/>
          <w14:ligatures w14:val="none"/>
        </w:rPr>
        <w:t>17</w:t>
      </w:r>
      <w:r w:rsidRPr="0015713C">
        <w:rPr>
          <w:rFonts w:ascii="Times New Roman" w:eastAsia="Calibri" w:hAnsi="Times New Roman" w:cs="Times New Roman"/>
          <w:bCs/>
          <w:kern w:val="0"/>
          <w:lang w:val="lt-LT" w:eastAsia="lt-LT"/>
          <w14:ligatures w14:val="none"/>
        </w:rPr>
        <w:t xml:space="preserve"> d. įsakymu Nr. V-</w:t>
      </w:r>
      <w:r>
        <w:rPr>
          <w:rFonts w:ascii="Times New Roman" w:eastAsia="Calibri" w:hAnsi="Times New Roman" w:cs="Times New Roman"/>
          <w:bCs/>
          <w:kern w:val="0"/>
          <w:lang w:val="lt-LT" w:eastAsia="lt-LT"/>
          <w14:ligatures w14:val="none"/>
        </w:rPr>
        <w:t>50</w:t>
      </w:r>
      <w:r w:rsidRPr="0015713C">
        <w:rPr>
          <w:rFonts w:ascii="Times New Roman" w:eastAsia="Calibri" w:hAnsi="Times New Roman" w:cs="Times New Roman"/>
          <w:bCs/>
          <w:kern w:val="0"/>
          <w:lang w:val="lt-LT" w:eastAsia="lt-LT"/>
          <w14:ligatures w14:val="none"/>
        </w:rPr>
        <w:t>-202</w:t>
      </w:r>
      <w:r>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„Dėl 202</w:t>
      </w:r>
      <w:r>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asmenų aptarnavimo kokybės monitoringo teisme vykdymo“ 6.2 punktu nustatyta siekiama monitoringo imtis: </w:t>
      </w:r>
      <w:r w:rsidRPr="0015713C">
        <w:rPr>
          <w:rFonts w:ascii="Times New Roman" w:eastAsia="Times New Roman" w:hAnsi="Times New Roman" w:cs="Times New Roman"/>
          <w:kern w:val="0"/>
          <w:lang w:val="lt-LT"/>
          <w14:ligatures w14:val="none"/>
        </w:rPr>
        <w:t>Telšių  apylinkės  teismo</w:t>
      </w:r>
      <w:r w:rsidRPr="0015713C">
        <w:rPr>
          <w:rFonts w:ascii="Times New Roman" w:eastAsia="Calibri" w:hAnsi="Times New Roman" w:cs="Times New Roman"/>
          <w:kern w:val="0"/>
          <w:lang w:val="lt-LT"/>
          <w14:ligatures w14:val="none"/>
        </w:rPr>
        <w:t xml:space="preserve"> minimalus imties dydis yra 30 užpildytų anketų, kurias galima traukti į monitoringo rezultatų apskaitą. Teismų rūmams atskiras imties dydis nenustatomas, tai yra numatytas imties dydis yra taikomas bendras teismui kartu su jį sudarančiais rūmais.</w:t>
      </w:r>
    </w:p>
    <w:p w14:paraId="74712155" w14:textId="1E613315" w:rsidR="0015713C" w:rsidRDefault="0015713C" w:rsidP="0015713C">
      <w:pPr>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Pasibaigus nustatytam asmenų apklausos laikotarpiui, bendras užpildytų anketų skaičius Telšių apylinkės teisme – </w:t>
      </w:r>
      <w:r w:rsidR="001F5DCA">
        <w:rPr>
          <w:rFonts w:ascii="Times New Roman" w:eastAsia="Calibri" w:hAnsi="Times New Roman" w:cs="Times New Roman"/>
          <w:bCs/>
          <w:kern w:val="0"/>
          <w:lang w:val="lt-LT" w:eastAsia="lt-LT"/>
          <w14:ligatures w14:val="none"/>
        </w:rPr>
        <w:t>57</w:t>
      </w:r>
      <w:r w:rsidR="00ED5FEA">
        <w:rPr>
          <w:rFonts w:ascii="Times New Roman" w:eastAsia="Calibri" w:hAnsi="Times New Roman" w:cs="Times New Roman"/>
          <w:bCs/>
          <w:kern w:val="0"/>
          <w:lang w:val="lt-LT" w:eastAsia="lt-LT"/>
          <w14:ligatures w14:val="none"/>
        </w:rPr>
        <w:t xml:space="preserve"> (penkiasdešimt septynios)</w:t>
      </w:r>
      <w:r w:rsidR="00B57EF5">
        <w:rPr>
          <w:rFonts w:ascii="Times New Roman" w:eastAsia="Calibri" w:hAnsi="Times New Roman" w:cs="Times New Roman"/>
          <w:bCs/>
          <w:kern w:val="0"/>
          <w:lang w:val="lt-LT" w:eastAsia="lt-LT"/>
          <w14:ligatures w14:val="none"/>
        </w:rPr>
        <w:t xml:space="preserve">, </w:t>
      </w:r>
      <w:r w:rsidR="00F716FD">
        <w:rPr>
          <w:rFonts w:ascii="Times New Roman" w:eastAsia="Calibri" w:hAnsi="Times New Roman" w:cs="Times New Roman"/>
          <w:bCs/>
          <w:kern w:val="0"/>
          <w:lang w:val="lt-LT" w:eastAsia="lt-LT"/>
          <w14:ligatures w14:val="none"/>
        </w:rPr>
        <w:t xml:space="preserve">netinkamai užpildytų ir </w:t>
      </w:r>
      <w:r w:rsidRPr="0015713C">
        <w:rPr>
          <w:rFonts w:ascii="Times New Roman" w:eastAsia="Calibri" w:hAnsi="Times New Roman" w:cs="Times New Roman"/>
          <w:bCs/>
          <w:kern w:val="0"/>
          <w:lang w:val="lt-LT" w:eastAsia="lt-LT"/>
          <w14:ligatures w14:val="none"/>
        </w:rPr>
        <w:t>į imtį</w:t>
      </w:r>
      <w:r w:rsidR="00F716FD">
        <w:rPr>
          <w:rFonts w:ascii="Times New Roman" w:eastAsia="Calibri" w:hAnsi="Times New Roman" w:cs="Times New Roman"/>
          <w:bCs/>
          <w:kern w:val="0"/>
          <w:lang w:val="lt-LT" w:eastAsia="lt-LT"/>
          <w14:ligatures w14:val="none"/>
        </w:rPr>
        <w:t xml:space="preserve"> neįtrauktų anketų nebuvo</w:t>
      </w:r>
      <w:r w:rsidRPr="0015713C">
        <w:rPr>
          <w:rFonts w:ascii="Times New Roman" w:eastAsia="Calibri" w:hAnsi="Times New Roman" w:cs="Times New Roman"/>
          <w:bCs/>
          <w:kern w:val="0"/>
          <w:lang w:val="lt-LT" w:eastAsia="lt-LT"/>
          <w14:ligatures w14:val="none"/>
        </w:rPr>
        <w:t>, kadangi vadovaujantis Teismų aptarnavimo kokybės užtikrinimo darbo grupės 202</w:t>
      </w:r>
      <w:r>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w:t>
      </w:r>
      <w:r>
        <w:rPr>
          <w:rFonts w:ascii="Times New Roman" w:eastAsia="Calibri" w:hAnsi="Times New Roman" w:cs="Times New Roman"/>
          <w:bCs/>
          <w:kern w:val="0"/>
          <w:lang w:val="lt-LT" w:eastAsia="lt-LT"/>
          <w14:ligatures w14:val="none"/>
        </w:rPr>
        <w:t>gegužės</w:t>
      </w:r>
      <w:r w:rsidRPr="0015713C">
        <w:rPr>
          <w:rFonts w:ascii="Times New Roman" w:eastAsia="Calibri" w:hAnsi="Times New Roman" w:cs="Times New Roman"/>
          <w:bCs/>
          <w:kern w:val="0"/>
          <w:lang w:val="lt-LT" w:eastAsia="lt-LT"/>
          <w14:ligatures w14:val="none"/>
        </w:rPr>
        <w:t xml:space="preserve"> </w:t>
      </w:r>
      <w:r>
        <w:rPr>
          <w:rFonts w:ascii="Times New Roman" w:eastAsia="Calibri" w:hAnsi="Times New Roman" w:cs="Times New Roman"/>
          <w:bCs/>
          <w:kern w:val="0"/>
          <w:lang w:val="lt-LT" w:eastAsia="lt-LT"/>
          <w14:ligatures w14:val="none"/>
        </w:rPr>
        <w:t>26</w:t>
      </w:r>
      <w:r w:rsidRPr="0015713C">
        <w:rPr>
          <w:rFonts w:ascii="Times New Roman" w:eastAsia="Calibri" w:hAnsi="Times New Roman" w:cs="Times New Roman"/>
          <w:bCs/>
          <w:kern w:val="0"/>
          <w:lang w:val="lt-LT" w:eastAsia="lt-LT"/>
          <w14:ligatures w14:val="none"/>
        </w:rPr>
        <w:t xml:space="preserve"> d. posėdžio protokolu Nr. 3R-1</w:t>
      </w:r>
      <w:r>
        <w:rPr>
          <w:rFonts w:ascii="Times New Roman" w:eastAsia="Calibri" w:hAnsi="Times New Roman" w:cs="Times New Roman"/>
          <w:bCs/>
          <w:kern w:val="0"/>
          <w:lang w:val="lt-LT" w:eastAsia="lt-LT"/>
          <w14:ligatures w14:val="none"/>
        </w:rPr>
        <w:t>207</w:t>
      </w:r>
      <w:r w:rsidRPr="0015713C">
        <w:rPr>
          <w:rFonts w:ascii="Times New Roman" w:eastAsia="Calibri" w:hAnsi="Times New Roman" w:cs="Times New Roman"/>
          <w:bCs/>
          <w:kern w:val="0"/>
          <w:lang w:val="lt-LT" w:eastAsia="lt-LT"/>
          <w14:ligatures w14:val="none"/>
        </w:rPr>
        <w:t>-(14.1</w:t>
      </w:r>
      <w:r>
        <w:rPr>
          <w:rFonts w:ascii="Times New Roman" w:eastAsia="Calibri" w:hAnsi="Times New Roman" w:cs="Times New Roman"/>
          <w:bCs/>
          <w:kern w:val="0"/>
          <w:lang w:val="lt-LT" w:eastAsia="lt-LT"/>
          <w14:ligatures w14:val="none"/>
        </w:rPr>
        <w:t>2</w:t>
      </w:r>
      <w:r w:rsidRPr="0015713C">
        <w:rPr>
          <w:rFonts w:ascii="Times New Roman" w:eastAsia="Calibri" w:hAnsi="Times New Roman" w:cs="Times New Roman"/>
          <w:bCs/>
          <w:kern w:val="0"/>
          <w:lang w:val="lt-LT" w:eastAsia="lt-LT"/>
          <w14:ligatures w14:val="none"/>
        </w:rPr>
        <w:t>.</w:t>
      </w:r>
      <w:r>
        <w:rPr>
          <w:rFonts w:ascii="Times New Roman" w:eastAsia="Calibri" w:hAnsi="Times New Roman" w:cs="Times New Roman"/>
          <w:bCs/>
          <w:kern w:val="0"/>
          <w:lang w:val="lt-LT" w:eastAsia="lt-LT"/>
          <w14:ligatures w14:val="none"/>
        </w:rPr>
        <w:t>E</w:t>
      </w:r>
      <w:r w:rsidRPr="0015713C">
        <w:rPr>
          <w:rFonts w:ascii="Times New Roman" w:eastAsia="Calibri" w:hAnsi="Times New Roman" w:cs="Times New Roman"/>
          <w:bCs/>
          <w:kern w:val="0"/>
          <w:lang w:val="lt-LT" w:eastAsia="lt-LT"/>
          <w14:ligatures w14:val="none"/>
        </w:rPr>
        <w:t>) patvirtinta 202</w:t>
      </w:r>
      <w:r>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asmenų aptarnavimo kokybės teismuose kontrolės ir stebėsenos (monitoringo) vertinimo metodika, vertinamos ir į imtį įtraukiamos tik tos anketos, kuriose neigiami vertinimai buvo paaiškinti, todėl vertinamos ir į imtį įtrauktos buvo </w:t>
      </w:r>
      <w:r w:rsidR="001F5DCA">
        <w:rPr>
          <w:rFonts w:ascii="Times New Roman" w:eastAsia="Calibri" w:hAnsi="Times New Roman" w:cs="Times New Roman"/>
          <w:bCs/>
          <w:kern w:val="0"/>
          <w:lang w:val="lt-LT" w:eastAsia="lt-LT"/>
          <w14:ligatures w14:val="none"/>
        </w:rPr>
        <w:t>visos 57</w:t>
      </w:r>
      <w:r w:rsidRPr="0015713C">
        <w:rPr>
          <w:rFonts w:ascii="Times New Roman" w:eastAsia="Calibri" w:hAnsi="Times New Roman" w:cs="Times New Roman"/>
          <w:bCs/>
          <w:kern w:val="0"/>
          <w:lang w:val="lt-LT" w:eastAsia="lt-LT"/>
          <w14:ligatures w14:val="none"/>
        </w:rPr>
        <w:t xml:space="preserve"> tinkamai užpildytos anketos.  </w:t>
      </w:r>
    </w:p>
    <w:p w14:paraId="00817739" w14:textId="331DC9A8" w:rsidR="0015713C" w:rsidRPr="0015713C" w:rsidRDefault="001F5DCA" w:rsidP="0015713C">
      <w:pPr>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r>
        <w:rPr>
          <w:rFonts w:ascii="Times New Roman" w:eastAsia="Calibri" w:hAnsi="Times New Roman" w:cs="Times New Roman"/>
          <w:bCs/>
          <w:kern w:val="0"/>
          <w:lang w:val="lt-LT" w:eastAsia="lt-LT"/>
          <w14:ligatures w14:val="none"/>
        </w:rPr>
        <w:t>Iš jų t</w:t>
      </w:r>
      <w:r w:rsidR="0015713C" w:rsidRPr="0015713C">
        <w:rPr>
          <w:rFonts w:ascii="Times New Roman" w:eastAsia="Calibri" w:hAnsi="Times New Roman" w:cs="Times New Roman"/>
          <w:bCs/>
          <w:kern w:val="0"/>
          <w:lang w:val="lt-LT" w:eastAsia="lt-LT"/>
          <w14:ligatures w14:val="none"/>
        </w:rPr>
        <w:t>eismo internetinėje svetainėje užpildyta</w:t>
      </w:r>
      <w:r w:rsidR="0015713C">
        <w:rPr>
          <w:rFonts w:ascii="Times New Roman" w:eastAsia="Calibri" w:hAnsi="Times New Roman" w:cs="Times New Roman"/>
          <w:bCs/>
          <w:kern w:val="0"/>
          <w:lang w:val="lt-LT" w:eastAsia="lt-LT"/>
          <w14:ligatures w14:val="none"/>
        </w:rPr>
        <w:t xml:space="preserve"> 1 (viena)</w:t>
      </w:r>
      <w:r w:rsidR="0015713C" w:rsidRPr="0015713C">
        <w:rPr>
          <w:rFonts w:ascii="Times New Roman" w:eastAsia="Calibri" w:hAnsi="Times New Roman" w:cs="Times New Roman"/>
          <w:bCs/>
          <w:kern w:val="0"/>
          <w:lang w:val="lt-LT" w:eastAsia="lt-LT"/>
          <w14:ligatures w14:val="none"/>
        </w:rPr>
        <w:t xml:space="preserve"> </w:t>
      </w:r>
      <w:r w:rsidR="0015713C">
        <w:rPr>
          <w:rFonts w:ascii="Times New Roman" w:eastAsia="Calibri" w:hAnsi="Times New Roman" w:cs="Times New Roman"/>
          <w:bCs/>
          <w:kern w:val="0"/>
          <w:lang w:val="lt-LT" w:eastAsia="lt-LT"/>
          <w14:ligatures w14:val="none"/>
        </w:rPr>
        <w:t>anketa</w:t>
      </w:r>
      <w:r w:rsidR="0015713C" w:rsidRPr="0015713C">
        <w:rPr>
          <w:rFonts w:ascii="Times New Roman" w:eastAsia="Calibri" w:hAnsi="Times New Roman" w:cs="Times New Roman"/>
          <w:bCs/>
          <w:kern w:val="0"/>
          <w:lang w:val="lt-LT" w:eastAsia="lt-LT"/>
          <w14:ligatures w14:val="none"/>
        </w:rPr>
        <w:t xml:space="preserve">. </w:t>
      </w:r>
    </w:p>
    <w:p w14:paraId="01C7719E" w14:textId="104DE9A7" w:rsidR="0015713C" w:rsidRPr="0015713C" w:rsidRDefault="0015713C" w:rsidP="0015713C">
      <w:pPr>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lastRenderedPageBreak/>
        <w:t xml:space="preserve">Iš </w:t>
      </w:r>
      <w:r w:rsidR="00354EA1">
        <w:rPr>
          <w:rFonts w:ascii="Times New Roman" w:eastAsia="Calibri" w:hAnsi="Times New Roman" w:cs="Times New Roman"/>
          <w:bCs/>
          <w:kern w:val="0"/>
          <w:lang w:val="lt-LT" w:eastAsia="lt-LT"/>
          <w14:ligatures w14:val="none"/>
        </w:rPr>
        <w:t>57</w:t>
      </w:r>
      <w:r w:rsidRPr="0015713C">
        <w:rPr>
          <w:rFonts w:ascii="Times New Roman" w:eastAsia="Calibri" w:hAnsi="Times New Roman" w:cs="Times New Roman"/>
          <w:bCs/>
          <w:kern w:val="0"/>
          <w:lang w:val="lt-LT" w:eastAsia="lt-LT"/>
          <w14:ligatures w14:val="none"/>
        </w:rPr>
        <w:t xml:space="preserve"> apklaustų asmenų </w:t>
      </w:r>
      <w:r w:rsidR="00354EA1">
        <w:rPr>
          <w:rFonts w:ascii="Times New Roman" w:eastAsia="Calibri" w:hAnsi="Times New Roman" w:cs="Times New Roman"/>
          <w:bCs/>
          <w:kern w:val="0"/>
          <w:lang w:val="lt-LT" w:eastAsia="lt-LT"/>
          <w14:ligatures w14:val="none"/>
        </w:rPr>
        <w:t>56</w:t>
      </w:r>
      <w:r>
        <w:rPr>
          <w:rFonts w:ascii="Times New Roman" w:eastAsia="Calibri" w:hAnsi="Times New Roman" w:cs="Times New Roman"/>
          <w:bCs/>
          <w:kern w:val="0"/>
          <w:lang w:val="lt-LT" w:eastAsia="lt-LT"/>
          <w14:ligatures w14:val="none"/>
        </w:rPr>
        <w:t xml:space="preserve"> </w:t>
      </w:r>
      <w:r w:rsidRPr="0015713C">
        <w:rPr>
          <w:rFonts w:ascii="Times New Roman" w:eastAsia="Calibri" w:hAnsi="Times New Roman" w:cs="Times New Roman"/>
          <w:bCs/>
          <w:kern w:val="0"/>
          <w:lang w:val="lt-LT" w:eastAsia="lt-LT"/>
          <w14:ligatures w14:val="none"/>
        </w:rPr>
        <w:t>respondent</w:t>
      </w:r>
      <w:r>
        <w:rPr>
          <w:rFonts w:ascii="Times New Roman" w:eastAsia="Calibri" w:hAnsi="Times New Roman" w:cs="Times New Roman"/>
          <w:bCs/>
          <w:kern w:val="0"/>
          <w:lang w:val="lt-LT" w:eastAsia="lt-LT"/>
          <w14:ligatures w14:val="none"/>
        </w:rPr>
        <w:t>ai</w:t>
      </w:r>
      <w:r w:rsidRPr="0015713C">
        <w:rPr>
          <w:rFonts w:ascii="Times New Roman" w:eastAsia="Calibri" w:hAnsi="Times New Roman" w:cs="Times New Roman"/>
          <w:bCs/>
          <w:kern w:val="0"/>
          <w:lang w:val="lt-LT" w:eastAsia="lt-LT"/>
          <w14:ligatures w14:val="none"/>
        </w:rPr>
        <w:t xml:space="preserve"> Telšių apylinkės teisme apsilankė tiesiogiai</w:t>
      </w:r>
      <w:r>
        <w:rPr>
          <w:rFonts w:ascii="Times New Roman" w:eastAsia="Calibri" w:hAnsi="Times New Roman" w:cs="Times New Roman"/>
          <w:bCs/>
          <w:kern w:val="0"/>
          <w:lang w:val="lt-LT" w:eastAsia="lt-LT"/>
          <w14:ligatures w14:val="none"/>
        </w:rPr>
        <w:t>, vienas respondentas, anketą užpildė teismo internetinėje svetainėje</w:t>
      </w:r>
      <w:r w:rsidRPr="0015713C">
        <w:rPr>
          <w:rFonts w:ascii="Times New Roman" w:eastAsia="Calibri" w:hAnsi="Times New Roman" w:cs="Times New Roman"/>
          <w:bCs/>
          <w:kern w:val="0"/>
          <w:lang w:val="lt-LT" w:eastAsia="lt-LT"/>
          <w14:ligatures w14:val="none"/>
        </w:rPr>
        <w:t xml:space="preserve">.  </w:t>
      </w:r>
    </w:p>
    <w:p w14:paraId="5B5E7ECF" w14:textId="77777777" w:rsidR="0015713C" w:rsidRPr="0015713C" w:rsidRDefault="0015713C" w:rsidP="0015713C">
      <w:pPr>
        <w:adjustRightInd w:val="0"/>
        <w:spacing w:after="120" w:line="276" w:lineRule="auto"/>
        <w:ind w:left="360"/>
        <w:jc w:val="both"/>
        <w:textAlignment w:val="baseline"/>
        <w:rPr>
          <w:rFonts w:ascii="Times New Roman" w:eastAsia="Calibri" w:hAnsi="Times New Roman" w:cs="Times New Roman"/>
          <w:b/>
          <w:kern w:val="0"/>
          <w:lang w:val="lt-LT" w:eastAsia="lt-LT"/>
          <w14:ligatures w14:val="none"/>
        </w:rPr>
      </w:pPr>
    </w:p>
    <w:p w14:paraId="79A2A4A7" w14:textId="57FB73F6" w:rsidR="0015713C" w:rsidRPr="0015713C" w:rsidRDefault="0015713C" w:rsidP="0015713C">
      <w:pPr>
        <w:adjustRightInd w:val="0"/>
        <w:spacing w:after="120" w:line="240" w:lineRule="auto"/>
        <w:jc w:val="both"/>
        <w:textAlignment w:val="baseline"/>
        <w:rPr>
          <w:rFonts w:ascii="Times New Roman" w:eastAsia="Calibri" w:hAnsi="Times New Roman" w:cs="Times New Roman"/>
          <w:b/>
          <w:kern w:val="0"/>
          <w:lang w:val="lt-LT" w:eastAsia="lt-LT"/>
          <w14:ligatures w14:val="none"/>
        </w:rPr>
      </w:pPr>
      <w:r>
        <w:rPr>
          <w:rFonts w:ascii="Times New Roman" w:eastAsia="Calibri" w:hAnsi="Times New Roman" w:cs="Times New Roman"/>
          <w:b/>
          <w:kern w:val="0"/>
          <w:lang w:val="lt-LT" w:eastAsia="lt-LT"/>
          <w14:ligatures w14:val="none"/>
        </w:rPr>
        <w:t xml:space="preserve">      </w:t>
      </w:r>
      <w:r w:rsidRPr="0015713C">
        <w:rPr>
          <w:rFonts w:ascii="Times New Roman" w:eastAsia="Calibri" w:hAnsi="Times New Roman" w:cs="Times New Roman"/>
          <w:b/>
          <w:kern w:val="0"/>
          <w:lang w:val="lt-LT" w:eastAsia="lt-LT"/>
          <w14:ligatures w14:val="none"/>
        </w:rPr>
        <w:t>1.3. Trukmė</w:t>
      </w:r>
    </w:p>
    <w:p w14:paraId="6F93939A" w14:textId="3CB839C2" w:rsidR="0015713C" w:rsidRPr="0015713C" w:rsidRDefault="0015713C" w:rsidP="0015713C">
      <w:pPr>
        <w:adjustRightInd w:val="0"/>
        <w:spacing w:after="120" w:line="240" w:lineRule="auto"/>
        <w:ind w:left="360" w:firstLine="360"/>
        <w:jc w:val="both"/>
        <w:textAlignment w:val="baseline"/>
        <w:rPr>
          <w:rFonts w:ascii="Times New Roman" w:eastAsia="Calibri" w:hAnsi="Times New Roman" w:cs="Times New Roman"/>
          <w:kern w:val="0"/>
          <w:lang w:val="lt-LT" w:eastAsia="lt-LT"/>
          <w14:ligatures w14:val="none"/>
        </w:rPr>
      </w:pPr>
      <w:r w:rsidRPr="0015713C">
        <w:rPr>
          <w:rFonts w:ascii="Times New Roman" w:eastAsia="Calibri" w:hAnsi="Times New Roman" w:cs="Times New Roman"/>
          <w:kern w:val="0"/>
          <w:lang w:val="lt-LT" w:eastAsia="lt-LT"/>
          <w14:ligatures w14:val="none"/>
        </w:rPr>
        <w:t>Asmenų apklausa buvo vykdoma nuo 202</w:t>
      </w:r>
      <w:r>
        <w:rPr>
          <w:rFonts w:ascii="Times New Roman" w:eastAsia="Calibri" w:hAnsi="Times New Roman" w:cs="Times New Roman"/>
          <w:kern w:val="0"/>
          <w:lang w:val="lt-LT" w:eastAsia="lt-LT"/>
          <w14:ligatures w14:val="none"/>
        </w:rPr>
        <w:t>5</w:t>
      </w:r>
      <w:r w:rsidRPr="0015713C">
        <w:rPr>
          <w:rFonts w:ascii="Times New Roman" w:eastAsia="Calibri" w:hAnsi="Times New Roman" w:cs="Times New Roman"/>
          <w:kern w:val="0"/>
          <w:lang w:val="lt-LT" w:eastAsia="lt-LT"/>
          <w14:ligatures w14:val="none"/>
        </w:rPr>
        <w:t xml:space="preserve"> m. </w:t>
      </w:r>
      <w:r>
        <w:rPr>
          <w:rFonts w:ascii="Times New Roman" w:eastAsia="Calibri" w:hAnsi="Times New Roman" w:cs="Times New Roman"/>
          <w:kern w:val="0"/>
          <w:lang w:val="lt-LT" w:eastAsia="lt-LT"/>
          <w14:ligatures w14:val="none"/>
        </w:rPr>
        <w:t>liepos</w:t>
      </w:r>
      <w:r w:rsidRPr="0015713C">
        <w:rPr>
          <w:rFonts w:ascii="Times New Roman" w:eastAsia="Calibri" w:hAnsi="Times New Roman" w:cs="Times New Roman"/>
          <w:kern w:val="0"/>
          <w:lang w:val="lt-LT" w:eastAsia="lt-LT"/>
          <w14:ligatures w14:val="none"/>
        </w:rPr>
        <w:t xml:space="preserve"> </w:t>
      </w:r>
      <w:r>
        <w:rPr>
          <w:rFonts w:ascii="Times New Roman" w:eastAsia="Calibri" w:hAnsi="Times New Roman" w:cs="Times New Roman"/>
          <w:kern w:val="0"/>
          <w:lang w:val="lt-LT" w:eastAsia="lt-LT"/>
          <w14:ligatures w14:val="none"/>
        </w:rPr>
        <w:t>1</w:t>
      </w:r>
      <w:r w:rsidRPr="0015713C">
        <w:rPr>
          <w:rFonts w:ascii="Times New Roman" w:eastAsia="Calibri" w:hAnsi="Times New Roman" w:cs="Times New Roman"/>
          <w:kern w:val="0"/>
          <w:lang w:val="lt-LT" w:eastAsia="lt-LT"/>
          <w14:ligatures w14:val="none"/>
        </w:rPr>
        <w:t xml:space="preserve"> d. iki 202</w:t>
      </w:r>
      <w:r>
        <w:rPr>
          <w:rFonts w:ascii="Times New Roman" w:eastAsia="Calibri" w:hAnsi="Times New Roman" w:cs="Times New Roman"/>
          <w:kern w:val="0"/>
          <w:lang w:val="lt-LT" w:eastAsia="lt-LT"/>
          <w14:ligatures w14:val="none"/>
        </w:rPr>
        <w:t>5</w:t>
      </w:r>
      <w:r w:rsidRPr="0015713C">
        <w:rPr>
          <w:rFonts w:ascii="Times New Roman" w:eastAsia="Calibri" w:hAnsi="Times New Roman" w:cs="Times New Roman"/>
          <w:kern w:val="0"/>
          <w:lang w:val="lt-LT" w:eastAsia="lt-LT"/>
          <w14:ligatures w14:val="none"/>
        </w:rPr>
        <w:t xml:space="preserve"> m. spalio 3</w:t>
      </w:r>
      <w:r>
        <w:rPr>
          <w:rFonts w:ascii="Times New Roman" w:eastAsia="Calibri" w:hAnsi="Times New Roman" w:cs="Times New Roman"/>
          <w:kern w:val="0"/>
          <w:lang w:val="lt-LT" w:eastAsia="lt-LT"/>
          <w14:ligatures w14:val="none"/>
        </w:rPr>
        <w:t>1</w:t>
      </w:r>
      <w:r w:rsidRPr="0015713C">
        <w:rPr>
          <w:rFonts w:ascii="Times New Roman" w:eastAsia="Calibri" w:hAnsi="Times New Roman" w:cs="Times New Roman"/>
          <w:kern w:val="0"/>
          <w:lang w:val="lt-LT" w:eastAsia="lt-LT"/>
          <w14:ligatures w14:val="none"/>
        </w:rPr>
        <w:t xml:space="preserve"> d.</w:t>
      </w:r>
    </w:p>
    <w:p w14:paraId="0B926905" w14:textId="4E1CF69B" w:rsidR="0015713C" w:rsidRPr="0015713C" w:rsidRDefault="0015713C" w:rsidP="0015713C">
      <w:pPr>
        <w:adjustRightInd w:val="0"/>
        <w:spacing w:after="120" w:line="240" w:lineRule="auto"/>
        <w:ind w:left="426"/>
        <w:jc w:val="both"/>
        <w:textAlignment w:val="baseline"/>
        <w:rPr>
          <w:rFonts w:ascii="Times New Roman" w:eastAsia="Calibri" w:hAnsi="Times New Roman" w:cs="Times New Roman"/>
          <w:b/>
          <w:kern w:val="0"/>
          <w:lang w:val="lt-LT" w:eastAsia="lt-LT"/>
          <w14:ligatures w14:val="none"/>
        </w:rPr>
      </w:pPr>
      <w:r w:rsidRPr="0015713C">
        <w:rPr>
          <w:rFonts w:ascii="Times New Roman" w:eastAsia="Calibri" w:hAnsi="Times New Roman" w:cs="Times New Roman"/>
          <w:b/>
          <w:kern w:val="0"/>
          <w:lang w:val="lt-LT" w:eastAsia="lt-LT"/>
          <w14:ligatures w14:val="none"/>
        </w:rPr>
        <w:t>1.4. Kriterij</w:t>
      </w:r>
      <w:r>
        <w:rPr>
          <w:rFonts w:ascii="Times New Roman" w:eastAsia="Calibri" w:hAnsi="Times New Roman" w:cs="Times New Roman"/>
          <w:b/>
          <w:kern w:val="0"/>
          <w:lang w:val="lt-LT" w:eastAsia="lt-LT"/>
          <w14:ligatures w14:val="none"/>
        </w:rPr>
        <w:t>us</w:t>
      </w:r>
    </w:p>
    <w:p w14:paraId="0AD391DA" w14:textId="716696DD" w:rsidR="0015713C" w:rsidRPr="0015713C" w:rsidRDefault="0015713C" w:rsidP="0015713C">
      <w:pPr>
        <w:spacing w:line="259" w:lineRule="auto"/>
        <w:ind w:left="142"/>
        <w:contextualSpacing/>
        <w:rPr>
          <w:rFonts w:ascii="Times New Roman" w:eastAsia="Calibri" w:hAnsi="Times New Roman" w:cs="Times New Roman"/>
          <w:kern w:val="0"/>
          <w:lang w:val="lt-LT" w:eastAsia="lt-LT"/>
          <w14:ligatures w14:val="none"/>
        </w:rPr>
      </w:pPr>
      <w:r>
        <w:rPr>
          <w:rFonts w:ascii="Times New Roman" w:eastAsia="Calibri" w:hAnsi="Times New Roman" w:cs="Times New Roman"/>
          <w:kern w:val="0"/>
          <w:lang w:val="lt-LT" w:eastAsia="lt-LT"/>
          <w14:ligatures w14:val="none"/>
        </w:rPr>
        <w:t xml:space="preserve">         Ar sutinkate su teiginiu, kad esate</w:t>
      </w:r>
      <w:r w:rsidRPr="0015713C">
        <w:rPr>
          <w:rFonts w:ascii="Times New Roman" w:eastAsia="Calibri" w:hAnsi="Times New Roman" w:cs="Times New Roman"/>
          <w:kern w:val="0"/>
          <w:lang w:val="lt-LT" w:eastAsia="lt-LT"/>
          <w14:ligatures w14:val="none"/>
        </w:rPr>
        <w:t xml:space="preserve"> patenkintas teismo darbuotojų (ne teisėjų) aptarnavim</w:t>
      </w:r>
      <w:r>
        <w:rPr>
          <w:rFonts w:ascii="Times New Roman" w:eastAsia="Calibri" w:hAnsi="Times New Roman" w:cs="Times New Roman"/>
          <w:kern w:val="0"/>
          <w:lang w:val="lt-LT" w:eastAsia="lt-LT"/>
          <w14:ligatures w14:val="none"/>
        </w:rPr>
        <w:t xml:space="preserve">o kultūra teisme. </w:t>
      </w:r>
    </w:p>
    <w:p w14:paraId="1379F0D9" w14:textId="77777777" w:rsidR="0015713C" w:rsidRPr="0015713C" w:rsidRDefault="0015713C" w:rsidP="0015713C">
      <w:pPr>
        <w:adjustRightInd w:val="0"/>
        <w:spacing w:after="120" w:line="240" w:lineRule="auto"/>
        <w:ind w:left="1080"/>
        <w:textAlignment w:val="baseline"/>
        <w:rPr>
          <w:rFonts w:ascii="Times New Roman" w:eastAsia="Calibri" w:hAnsi="Times New Roman" w:cs="Times New Roman"/>
          <w:kern w:val="0"/>
          <w:lang w:val="lt-LT" w:eastAsia="lt-LT"/>
          <w14:ligatures w14:val="none"/>
        </w:rPr>
      </w:pPr>
    </w:p>
    <w:p w14:paraId="70FCF65F" w14:textId="77777777" w:rsidR="0015713C" w:rsidRPr="0015713C" w:rsidRDefault="0015713C" w:rsidP="0015713C">
      <w:pPr>
        <w:numPr>
          <w:ilvl w:val="0"/>
          <w:numId w:val="2"/>
        </w:numPr>
        <w:adjustRightInd w:val="0"/>
        <w:spacing w:after="120" w:line="240" w:lineRule="auto"/>
        <w:ind w:left="426"/>
        <w:contextualSpacing/>
        <w:jc w:val="both"/>
        <w:textAlignment w:val="baseline"/>
        <w:rPr>
          <w:rFonts w:ascii="Times New Roman" w:eastAsia="Calibri" w:hAnsi="Times New Roman" w:cs="Times New Roman"/>
          <w:b/>
          <w:kern w:val="0"/>
          <w:lang w:val="lt-LT" w:eastAsia="lt-LT"/>
          <w14:ligatures w14:val="none"/>
        </w:rPr>
      </w:pPr>
      <w:r w:rsidRPr="0015713C">
        <w:rPr>
          <w:rFonts w:ascii="Times New Roman" w:eastAsia="Calibri" w:hAnsi="Times New Roman" w:cs="Times New Roman"/>
          <w:b/>
          <w:kern w:val="0"/>
          <w:lang w:val="lt-LT" w:eastAsia="lt-LT"/>
          <w14:ligatures w14:val="none"/>
        </w:rPr>
        <w:t>EINAMŲJŲ METŲ (VIENO TYRIMO) REZULTATAI</w:t>
      </w:r>
    </w:p>
    <w:p w14:paraId="33849A7E" w14:textId="77777777" w:rsidR="0015713C" w:rsidRPr="0015713C" w:rsidRDefault="0015713C" w:rsidP="0015713C">
      <w:pPr>
        <w:adjustRightInd w:val="0"/>
        <w:spacing w:after="120" w:line="276" w:lineRule="auto"/>
        <w:ind w:right="151" w:firstLine="357"/>
        <w:jc w:val="both"/>
        <w:textAlignment w:val="baseline"/>
        <w:rPr>
          <w:rFonts w:ascii="Times New Roman" w:eastAsia="Calibri" w:hAnsi="Times New Roman" w:cs="Times New Roman"/>
          <w:b/>
          <w:kern w:val="0"/>
          <w:lang w:val="lt-LT" w:eastAsia="lt-LT"/>
          <w14:ligatures w14:val="none"/>
        </w:rPr>
      </w:pPr>
    </w:p>
    <w:p w14:paraId="0127908B" w14:textId="21C4E482" w:rsidR="0015713C" w:rsidRPr="0015713C" w:rsidRDefault="0015713C" w:rsidP="0015713C">
      <w:pPr>
        <w:adjustRightInd w:val="0"/>
        <w:spacing w:after="120" w:line="276" w:lineRule="auto"/>
        <w:ind w:right="151" w:firstLine="357"/>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Einamųjų metų asmenų apklausos rezultatai </w:t>
      </w:r>
      <w:r w:rsidR="00B70805">
        <w:rPr>
          <w:rFonts w:ascii="Times New Roman" w:eastAsia="Calibri" w:hAnsi="Times New Roman" w:cs="Times New Roman"/>
          <w:bCs/>
          <w:kern w:val="0"/>
          <w:lang w:val="lt-LT" w:eastAsia="lt-LT"/>
          <w14:ligatures w14:val="none"/>
        </w:rPr>
        <w:t xml:space="preserve">Telšių apylinkės teisme </w:t>
      </w:r>
      <w:r w:rsidRPr="0015713C">
        <w:rPr>
          <w:rFonts w:ascii="Times New Roman" w:eastAsia="Calibri" w:hAnsi="Times New Roman" w:cs="Times New Roman"/>
          <w:bCs/>
          <w:kern w:val="0"/>
          <w:lang w:val="lt-LT" w:eastAsia="lt-LT"/>
          <w14:ligatures w14:val="none"/>
        </w:rPr>
        <w:t xml:space="preserve">pateikiami </w:t>
      </w:r>
      <w:r w:rsidR="00B70805">
        <w:rPr>
          <w:rFonts w:ascii="Times New Roman" w:eastAsia="Calibri" w:hAnsi="Times New Roman" w:cs="Times New Roman"/>
          <w:bCs/>
          <w:kern w:val="0"/>
          <w:lang w:val="lt-LT" w:eastAsia="lt-LT"/>
          <w14:ligatures w14:val="none"/>
        </w:rPr>
        <w:t xml:space="preserve">ir analizuojami </w:t>
      </w:r>
      <w:r w:rsidRPr="0015713C">
        <w:rPr>
          <w:rFonts w:ascii="Times New Roman" w:eastAsia="Calibri" w:hAnsi="Times New Roman" w:cs="Times New Roman"/>
          <w:bCs/>
          <w:kern w:val="0"/>
          <w:lang w:val="lt-LT" w:eastAsia="lt-LT"/>
          <w14:ligatures w14:val="none"/>
        </w:rPr>
        <w:t xml:space="preserve"> suskaičiuojant </w:t>
      </w:r>
      <w:r w:rsidR="00B70805">
        <w:rPr>
          <w:rFonts w:ascii="Times New Roman" w:eastAsia="Calibri" w:hAnsi="Times New Roman" w:cs="Times New Roman"/>
          <w:bCs/>
          <w:kern w:val="0"/>
          <w:lang w:val="lt-LT" w:eastAsia="lt-LT"/>
          <w14:ligatures w14:val="none"/>
        </w:rPr>
        <w:t xml:space="preserve">asmenų aptarnavimo kokybės lygį pagal kriterijų, kuris vertinamas balais penkiabalėje skalėje – tai yra, bendrą vertinimų vidurkį balais; </w:t>
      </w:r>
      <w:r w:rsidRPr="0015713C">
        <w:rPr>
          <w:rFonts w:ascii="Times New Roman" w:eastAsia="Calibri" w:hAnsi="Times New Roman" w:cs="Times New Roman"/>
          <w:bCs/>
          <w:kern w:val="0"/>
          <w:lang w:val="lt-LT" w:eastAsia="lt-LT"/>
          <w14:ligatures w14:val="none"/>
        </w:rPr>
        <w:t xml:space="preserve">aritmetinis vidurkis skaičiuojamas sudedant </w:t>
      </w:r>
      <w:r w:rsidR="00B70805">
        <w:rPr>
          <w:rFonts w:ascii="Times New Roman" w:eastAsia="Calibri" w:hAnsi="Times New Roman" w:cs="Times New Roman"/>
          <w:bCs/>
          <w:kern w:val="0"/>
          <w:lang w:val="lt-LT" w:eastAsia="lt-LT"/>
          <w14:ligatures w14:val="none"/>
        </w:rPr>
        <w:t xml:space="preserve">užpildytose anketose pateiktus kriterijaus vertinimus balais ir padalijant juos iš užpildytų anketų skaičiaus: </w:t>
      </w:r>
      <w:r w:rsidRPr="0015713C">
        <w:rPr>
          <w:rFonts w:ascii="Times New Roman" w:eastAsia="Calibri" w:hAnsi="Times New Roman" w:cs="Times New Roman"/>
          <w:bCs/>
          <w:kern w:val="0"/>
          <w:lang w:val="lt-LT" w:eastAsia="lt-LT"/>
          <w14:ligatures w14:val="none"/>
        </w:rPr>
        <w:t xml:space="preserve"> M = (M1 + M2 + </w:t>
      </w:r>
      <w:proofErr w:type="spellStart"/>
      <w:r w:rsidRPr="0015713C">
        <w:rPr>
          <w:rFonts w:ascii="Times New Roman" w:eastAsia="Calibri" w:hAnsi="Times New Roman" w:cs="Times New Roman"/>
          <w:bCs/>
          <w:kern w:val="0"/>
          <w:lang w:val="lt-LT" w:eastAsia="lt-LT"/>
          <w14:ligatures w14:val="none"/>
        </w:rPr>
        <w:t>Mn</w:t>
      </w:r>
      <w:proofErr w:type="spellEnd"/>
      <w:r w:rsidRPr="0015713C">
        <w:rPr>
          <w:rFonts w:ascii="Times New Roman" w:eastAsia="Calibri" w:hAnsi="Times New Roman" w:cs="Times New Roman"/>
          <w:bCs/>
          <w:kern w:val="0"/>
          <w:lang w:val="lt-LT" w:eastAsia="lt-LT"/>
          <w14:ligatures w14:val="none"/>
        </w:rPr>
        <w:t xml:space="preserve">) / N (kai M – aritmetinis vidurkis, M1,2,n – </w:t>
      </w:r>
      <w:r w:rsidR="00B70805">
        <w:rPr>
          <w:rFonts w:ascii="Times New Roman" w:eastAsia="Calibri" w:hAnsi="Times New Roman" w:cs="Times New Roman"/>
          <w:bCs/>
          <w:kern w:val="0"/>
          <w:lang w:val="lt-LT" w:eastAsia="lt-LT"/>
          <w14:ligatures w14:val="none"/>
        </w:rPr>
        <w:t xml:space="preserve">užpildytose anketose pateiktas kriterijaus vertinimas balais, </w:t>
      </w:r>
      <w:r w:rsidRPr="0015713C">
        <w:rPr>
          <w:rFonts w:ascii="Times New Roman" w:eastAsia="Calibri" w:hAnsi="Times New Roman" w:cs="Times New Roman"/>
          <w:bCs/>
          <w:kern w:val="0"/>
          <w:lang w:val="lt-LT" w:eastAsia="lt-LT"/>
          <w14:ligatures w14:val="none"/>
        </w:rPr>
        <w:t xml:space="preserve">N – </w:t>
      </w:r>
      <w:r w:rsidR="00B70805">
        <w:rPr>
          <w:rFonts w:ascii="Times New Roman" w:eastAsia="Calibri" w:hAnsi="Times New Roman" w:cs="Times New Roman"/>
          <w:bCs/>
          <w:kern w:val="0"/>
          <w:lang w:val="lt-LT" w:eastAsia="lt-LT"/>
          <w14:ligatures w14:val="none"/>
        </w:rPr>
        <w:t xml:space="preserve">užpildytų anketų skaičius. </w:t>
      </w:r>
      <w:r w:rsidRPr="0015713C">
        <w:rPr>
          <w:rFonts w:ascii="Times New Roman" w:eastAsia="Calibri" w:hAnsi="Times New Roman" w:cs="Times New Roman"/>
          <w:bCs/>
          <w:kern w:val="0"/>
          <w:lang w:val="lt-LT" w:eastAsia="lt-LT"/>
          <w14:ligatures w14:val="none"/>
        </w:rPr>
        <w:t>(žr. 1 lentelę, eilutę „Bendras vertinimų vidurkis“).</w:t>
      </w:r>
    </w:p>
    <w:p w14:paraId="65E0E3E2" w14:textId="77777777" w:rsidR="0015713C" w:rsidRPr="0015713C" w:rsidRDefault="0015713C" w:rsidP="0015713C">
      <w:pPr>
        <w:adjustRightInd w:val="0"/>
        <w:spacing w:after="120" w:line="240" w:lineRule="auto"/>
        <w:ind w:left="357" w:right="151"/>
        <w:jc w:val="both"/>
        <w:textAlignment w:val="baseline"/>
        <w:rPr>
          <w:rFonts w:ascii="Times New Roman" w:eastAsia="Calibri" w:hAnsi="Times New Roman" w:cs="Times New Roman"/>
          <w:kern w:val="0"/>
          <w:lang w:val="lt-LT" w:eastAsia="lt-LT"/>
          <w14:ligatures w14:val="none"/>
        </w:rPr>
      </w:pPr>
      <w:bookmarkStart w:id="0" w:name="_Hlk4499191"/>
      <w:r w:rsidRPr="0015713C">
        <w:rPr>
          <w:rFonts w:ascii="Times New Roman" w:eastAsia="Calibri" w:hAnsi="Times New Roman" w:cs="Times New Roman"/>
          <w:kern w:val="0"/>
          <w:lang w:val="lt-LT" w:eastAsia="lt-LT"/>
          <w14:ligatures w14:val="none"/>
        </w:rPr>
        <w:t xml:space="preserve">1 lentelė. Asmenų aptarnavimo kokybės lygis, vidurkiai </w:t>
      </w:r>
    </w:p>
    <w:p w14:paraId="7F934890" w14:textId="77777777" w:rsidR="0015713C" w:rsidRPr="0015713C" w:rsidRDefault="0015713C" w:rsidP="0015713C">
      <w:pPr>
        <w:adjustRightInd w:val="0"/>
        <w:spacing w:after="120" w:line="240" w:lineRule="auto"/>
        <w:ind w:left="357" w:right="151"/>
        <w:jc w:val="both"/>
        <w:textAlignment w:val="baseline"/>
        <w:rPr>
          <w:rFonts w:ascii="Times New Roman" w:eastAsia="Calibri" w:hAnsi="Times New Roman" w:cs="Times New Roman"/>
          <w:kern w:val="0"/>
          <w:lang w:val="lt-LT" w:eastAsia="lt-LT"/>
          <w14:ligatures w14:val="none"/>
        </w:rPr>
      </w:pPr>
    </w:p>
    <w:tbl>
      <w:tblPr>
        <w:tblStyle w:val="Lentelstinklelis"/>
        <w:tblW w:w="0" w:type="auto"/>
        <w:tblInd w:w="357" w:type="dxa"/>
        <w:tblLook w:val="04A0" w:firstRow="1" w:lastRow="0" w:firstColumn="1" w:lastColumn="0" w:noHBand="0" w:noVBand="1"/>
      </w:tblPr>
      <w:tblGrid>
        <w:gridCol w:w="576"/>
        <w:gridCol w:w="6367"/>
        <w:gridCol w:w="2536"/>
      </w:tblGrid>
      <w:tr w:rsidR="0015713C" w:rsidRPr="00713D48" w14:paraId="6002F6A8" w14:textId="77777777" w:rsidTr="00B57EF5">
        <w:trPr>
          <w:trHeight w:val="1004"/>
        </w:trPr>
        <w:tc>
          <w:tcPr>
            <w:tcW w:w="516" w:type="dxa"/>
          </w:tcPr>
          <w:p w14:paraId="5053C475" w14:textId="77777777" w:rsidR="0015713C" w:rsidRPr="00347579" w:rsidRDefault="0015713C" w:rsidP="0015713C">
            <w:pPr>
              <w:adjustRightInd w:val="0"/>
              <w:spacing w:after="120"/>
              <w:textAlignment w:val="baseline"/>
              <w:rPr>
                <w:rFonts w:ascii="Times New Roman" w:hAnsi="Times New Roman"/>
                <w:sz w:val="24"/>
                <w:szCs w:val="24"/>
              </w:rPr>
            </w:pPr>
          </w:p>
          <w:p w14:paraId="38A497FE" w14:textId="77777777" w:rsidR="0015713C" w:rsidRPr="00347579" w:rsidRDefault="0015713C" w:rsidP="0015713C">
            <w:pPr>
              <w:adjustRightInd w:val="0"/>
              <w:spacing w:after="120"/>
              <w:textAlignment w:val="baseline"/>
              <w:rPr>
                <w:rFonts w:ascii="Times New Roman" w:hAnsi="Times New Roman"/>
                <w:sz w:val="24"/>
                <w:szCs w:val="24"/>
              </w:rPr>
            </w:pPr>
            <w:r w:rsidRPr="00347579">
              <w:rPr>
                <w:rFonts w:ascii="Times New Roman" w:hAnsi="Times New Roman"/>
                <w:sz w:val="24"/>
                <w:szCs w:val="24"/>
              </w:rPr>
              <w:t>Nr.</w:t>
            </w:r>
          </w:p>
        </w:tc>
        <w:tc>
          <w:tcPr>
            <w:tcW w:w="6367" w:type="dxa"/>
          </w:tcPr>
          <w:p w14:paraId="1D67BCCC" w14:textId="77777777" w:rsidR="0015713C" w:rsidRPr="00347579" w:rsidRDefault="0015713C" w:rsidP="0015713C">
            <w:pPr>
              <w:adjustRightInd w:val="0"/>
              <w:spacing w:after="120"/>
              <w:jc w:val="center"/>
              <w:textAlignment w:val="baseline"/>
              <w:rPr>
                <w:rFonts w:ascii="Times New Roman" w:hAnsi="Times New Roman"/>
                <w:sz w:val="24"/>
                <w:szCs w:val="24"/>
              </w:rPr>
            </w:pPr>
          </w:p>
          <w:p w14:paraId="2FC2A990" w14:textId="77777777" w:rsidR="0015713C" w:rsidRPr="00347579" w:rsidRDefault="0015713C" w:rsidP="0015713C">
            <w:pPr>
              <w:adjustRightInd w:val="0"/>
              <w:spacing w:after="120"/>
              <w:jc w:val="center"/>
              <w:textAlignment w:val="baseline"/>
              <w:rPr>
                <w:rFonts w:ascii="Times New Roman" w:hAnsi="Times New Roman"/>
                <w:sz w:val="24"/>
                <w:szCs w:val="24"/>
              </w:rPr>
            </w:pPr>
            <w:r w:rsidRPr="00347579">
              <w:rPr>
                <w:rFonts w:ascii="Times New Roman" w:hAnsi="Times New Roman"/>
                <w:sz w:val="24"/>
                <w:szCs w:val="24"/>
              </w:rPr>
              <w:t>Kriterijus</w:t>
            </w:r>
          </w:p>
        </w:tc>
        <w:tc>
          <w:tcPr>
            <w:tcW w:w="2536" w:type="dxa"/>
          </w:tcPr>
          <w:p w14:paraId="59EFCFC7" w14:textId="77777777" w:rsidR="0015713C" w:rsidRPr="00347579" w:rsidRDefault="0015713C" w:rsidP="0015713C">
            <w:pPr>
              <w:adjustRightInd w:val="0"/>
              <w:spacing w:after="120"/>
              <w:jc w:val="center"/>
              <w:textAlignment w:val="baseline"/>
              <w:rPr>
                <w:rFonts w:ascii="Times New Roman" w:hAnsi="Times New Roman"/>
                <w:sz w:val="24"/>
                <w:szCs w:val="24"/>
              </w:rPr>
            </w:pPr>
            <w:r w:rsidRPr="00347579">
              <w:rPr>
                <w:rFonts w:ascii="Times New Roman" w:hAnsi="Times New Roman"/>
                <w:sz w:val="24"/>
                <w:szCs w:val="24"/>
              </w:rPr>
              <w:t>Asmenų aptarnavimo kokybės lygis (kriterijaus vertinimo balais vidurkis)</w:t>
            </w:r>
          </w:p>
        </w:tc>
      </w:tr>
      <w:tr w:rsidR="0015713C" w:rsidRPr="0015713C" w14:paraId="70FE3130" w14:textId="77777777" w:rsidTr="00B57EF5">
        <w:tc>
          <w:tcPr>
            <w:tcW w:w="516" w:type="dxa"/>
          </w:tcPr>
          <w:p w14:paraId="6CBD846A" w14:textId="77777777" w:rsidR="0015713C" w:rsidRPr="00347579" w:rsidRDefault="0015713C" w:rsidP="0015713C">
            <w:pPr>
              <w:adjustRightInd w:val="0"/>
              <w:spacing w:after="120"/>
              <w:textAlignment w:val="baseline"/>
              <w:rPr>
                <w:rFonts w:ascii="Times New Roman" w:hAnsi="Times New Roman"/>
                <w:sz w:val="24"/>
                <w:szCs w:val="24"/>
              </w:rPr>
            </w:pPr>
            <w:r w:rsidRPr="00347579">
              <w:rPr>
                <w:rFonts w:ascii="Times New Roman" w:hAnsi="Times New Roman"/>
                <w:bCs/>
                <w:sz w:val="24"/>
                <w:szCs w:val="24"/>
              </w:rPr>
              <w:t>1.</w:t>
            </w:r>
          </w:p>
        </w:tc>
        <w:tc>
          <w:tcPr>
            <w:tcW w:w="6367" w:type="dxa"/>
          </w:tcPr>
          <w:p w14:paraId="3D8DBA3D" w14:textId="29538F52" w:rsidR="0015713C" w:rsidRPr="00347579" w:rsidRDefault="009B3668" w:rsidP="0015713C">
            <w:pPr>
              <w:adjustRightInd w:val="0"/>
              <w:spacing w:after="120"/>
              <w:textAlignment w:val="baseline"/>
              <w:rPr>
                <w:rFonts w:ascii="Times New Roman" w:hAnsi="Times New Roman"/>
                <w:sz w:val="24"/>
                <w:szCs w:val="24"/>
              </w:rPr>
            </w:pPr>
            <w:r w:rsidRPr="00347579">
              <w:rPr>
                <w:rFonts w:ascii="Times New Roman" w:hAnsi="Times New Roman" w:cs="Times New Roman"/>
                <w:sz w:val="24"/>
                <w:szCs w:val="24"/>
              </w:rPr>
              <w:t>Ar sutinkate su teiginiu, kad esate patenkintas teismo darbuotojų (ne teisėjų) aptarnavimo kultūra teisme</w:t>
            </w:r>
            <w:r w:rsidR="0015713C" w:rsidRPr="00347579">
              <w:rPr>
                <w:rFonts w:ascii="Times New Roman" w:hAnsi="Times New Roman" w:cs="Times New Roman"/>
                <w:sz w:val="24"/>
                <w:szCs w:val="24"/>
              </w:rPr>
              <w:t>:</w:t>
            </w:r>
          </w:p>
        </w:tc>
        <w:tc>
          <w:tcPr>
            <w:tcW w:w="2536" w:type="dxa"/>
          </w:tcPr>
          <w:p w14:paraId="012E8703" w14:textId="5D29B674" w:rsidR="0015713C" w:rsidRPr="00347579" w:rsidRDefault="00B57EF5" w:rsidP="0015713C">
            <w:pPr>
              <w:adjustRightInd w:val="0"/>
              <w:spacing w:after="120"/>
              <w:jc w:val="center"/>
              <w:textAlignment w:val="baseline"/>
              <w:rPr>
                <w:rFonts w:ascii="Times New Roman" w:hAnsi="Times New Roman"/>
                <w:sz w:val="24"/>
                <w:szCs w:val="24"/>
              </w:rPr>
            </w:pPr>
            <w:r w:rsidRPr="00347579">
              <w:rPr>
                <w:rFonts w:ascii="Times New Roman" w:hAnsi="Times New Roman"/>
                <w:sz w:val="24"/>
                <w:szCs w:val="24"/>
              </w:rPr>
              <w:t xml:space="preserve">Viso </w:t>
            </w:r>
            <w:r w:rsidR="00B70805" w:rsidRPr="00347579">
              <w:rPr>
                <w:rFonts w:ascii="Times New Roman" w:hAnsi="Times New Roman"/>
                <w:sz w:val="24"/>
                <w:szCs w:val="24"/>
              </w:rPr>
              <w:t xml:space="preserve">užpildytos </w:t>
            </w:r>
            <w:r w:rsidRPr="00347579">
              <w:rPr>
                <w:rFonts w:ascii="Times New Roman" w:hAnsi="Times New Roman"/>
                <w:b/>
                <w:bCs/>
                <w:sz w:val="24"/>
                <w:szCs w:val="24"/>
              </w:rPr>
              <w:t>57</w:t>
            </w:r>
            <w:r w:rsidRPr="00347579">
              <w:rPr>
                <w:rFonts w:ascii="Times New Roman" w:hAnsi="Times New Roman"/>
                <w:sz w:val="24"/>
                <w:szCs w:val="24"/>
              </w:rPr>
              <w:t xml:space="preserve"> </w:t>
            </w:r>
            <w:r w:rsidR="00B70805" w:rsidRPr="00347579">
              <w:rPr>
                <w:rFonts w:ascii="Times New Roman" w:hAnsi="Times New Roman"/>
                <w:sz w:val="24"/>
                <w:szCs w:val="24"/>
              </w:rPr>
              <w:t>anketos</w:t>
            </w:r>
            <w:r w:rsidRPr="00347579">
              <w:rPr>
                <w:rFonts w:ascii="Times New Roman" w:hAnsi="Times New Roman"/>
                <w:sz w:val="24"/>
                <w:szCs w:val="24"/>
              </w:rPr>
              <w:t>, iš jų:</w:t>
            </w:r>
          </w:p>
        </w:tc>
      </w:tr>
      <w:tr w:rsidR="0015713C" w:rsidRPr="0015713C" w14:paraId="5BEA0548" w14:textId="77777777" w:rsidTr="00B57EF5">
        <w:tc>
          <w:tcPr>
            <w:tcW w:w="516" w:type="dxa"/>
          </w:tcPr>
          <w:p w14:paraId="62B1F9FE" w14:textId="77777777" w:rsidR="0015713C" w:rsidRPr="00347579" w:rsidRDefault="0015713C" w:rsidP="0015713C">
            <w:pPr>
              <w:adjustRightInd w:val="0"/>
              <w:spacing w:after="120"/>
              <w:textAlignment w:val="baseline"/>
              <w:rPr>
                <w:rFonts w:ascii="Times New Roman" w:hAnsi="Times New Roman"/>
                <w:sz w:val="24"/>
                <w:szCs w:val="24"/>
              </w:rPr>
            </w:pPr>
            <w:r w:rsidRPr="00347579">
              <w:rPr>
                <w:rFonts w:ascii="Times New Roman" w:hAnsi="Times New Roman"/>
                <w:bCs/>
                <w:sz w:val="24"/>
                <w:szCs w:val="24"/>
              </w:rPr>
              <w:t>1.1.</w:t>
            </w:r>
          </w:p>
        </w:tc>
        <w:tc>
          <w:tcPr>
            <w:tcW w:w="6367" w:type="dxa"/>
          </w:tcPr>
          <w:p w14:paraId="60D07EE1" w14:textId="0992DC3F" w:rsidR="0015713C" w:rsidRPr="00347579" w:rsidRDefault="009B3668" w:rsidP="0015713C">
            <w:pPr>
              <w:adjustRightInd w:val="0"/>
              <w:spacing w:after="120"/>
              <w:textAlignment w:val="baseline"/>
              <w:rPr>
                <w:rFonts w:ascii="Times New Roman" w:hAnsi="Times New Roman"/>
                <w:sz w:val="24"/>
                <w:szCs w:val="24"/>
              </w:rPr>
            </w:pPr>
            <w:r w:rsidRPr="00347579">
              <w:rPr>
                <w:rFonts w:ascii="Times New Roman" w:hAnsi="Times New Roman"/>
                <w:sz w:val="24"/>
                <w:szCs w:val="24"/>
              </w:rPr>
              <w:t>Visiškai nesutinku</w:t>
            </w:r>
          </w:p>
        </w:tc>
        <w:tc>
          <w:tcPr>
            <w:tcW w:w="2536" w:type="dxa"/>
          </w:tcPr>
          <w:p w14:paraId="39A07660" w14:textId="6E61289F" w:rsidR="0015713C" w:rsidRPr="00347579" w:rsidRDefault="00B57EF5" w:rsidP="0015713C">
            <w:pPr>
              <w:adjustRightInd w:val="0"/>
              <w:spacing w:after="120"/>
              <w:jc w:val="center"/>
              <w:textAlignment w:val="baseline"/>
              <w:rPr>
                <w:rFonts w:ascii="Times New Roman" w:hAnsi="Times New Roman"/>
                <w:b/>
                <w:bCs/>
                <w:sz w:val="24"/>
                <w:szCs w:val="24"/>
              </w:rPr>
            </w:pPr>
            <w:r w:rsidRPr="00347579">
              <w:rPr>
                <w:rFonts w:ascii="Times New Roman" w:hAnsi="Times New Roman"/>
                <w:b/>
                <w:bCs/>
                <w:sz w:val="24"/>
                <w:szCs w:val="24"/>
              </w:rPr>
              <w:t>0</w:t>
            </w:r>
          </w:p>
        </w:tc>
      </w:tr>
      <w:tr w:rsidR="0015713C" w:rsidRPr="0015713C" w14:paraId="4DE32391" w14:textId="77777777" w:rsidTr="00B57EF5">
        <w:tc>
          <w:tcPr>
            <w:tcW w:w="516" w:type="dxa"/>
          </w:tcPr>
          <w:p w14:paraId="3BD99524" w14:textId="77777777" w:rsidR="0015713C" w:rsidRPr="00347579" w:rsidRDefault="0015713C" w:rsidP="0015713C">
            <w:pPr>
              <w:adjustRightInd w:val="0"/>
              <w:spacing w:after="120"/>
              <w:textAlignment w:val="baseline"/>
              <w:rPr>
                <w:rFonts w:ascii="Times New Roman" w:hAnsi="Times New Roman"/>
                <w:sz w:val="24"/>
                <w:szCs w:val="24"/>
              </w:rPr>
            </w:pPr>
            <w:r w:rsidRPr="00347579">
              <w:rPr>
                <w:rFonts w:ascii="Times New Roman" w:hAnsi="Times New Roman"/>
                <w:sz w:val="24"/>
                <w:szCs w:val="24"/>
              </w:rPr>
              <w:t>1.2.</w:t>
            </w:r>
          </w:p>
        </w:tc>
        <w:tc>
          <w:tcPr>
            <w:tcW w:w="6367" w:type="dxa"/>
          </w:tcPr>
          <w:p w14:paraId="253B54D4" w14:textId="709A5DEE" w:rsidR="0015713C" w:rsidRPr="00347579" w:rsidRDefault="009B3668" w:rsidP="0015713C">
            <w:pPr>
              <w:adjustRightInd w:val="0"/>
              <w:spacing w:after="120"/>
              <w:textAlignment w:val="baseline"/>
              <w:rPr>
                <w:rFonts w:ascii="Times New Roman" w:hAnsi="Times New Roman"/>
                <w:sz w:val="24"/>
                <w:szCs w:val="24"/>
              </w:rPr>
            </w:pPr>
            <w:r w:rsidRPr="00347579">
              <w:rPr>
                <w:rFonts w:ascii="Times New Roman" w:hAnsi="Times New Roman"/>
                <w:sz w:val="24"/>
                <w:szCs w:val="24"/>
              </w:rPr>
              <w:t>Nesutinku</w:t>
            </w:r>
          </w:p>
        </w:tc>
        <w:tc>
          <w:tcPr>
            <w:tcW w:w="2536" w:type="dxa"/>
          </w:tcPr>
          <w:p w14:paraId="70321F2E" w14:textId="2C0E008B" w:rsidR="0015713C" w:rsidRPr="00347579" w:rsidRDefault="00B57EF5" w:rsidP="0015713C">
            <w:pPr>
              <w:adjustRightInd w:val="0"/>
              <w:spacing w:after="120"/>
              <w:jc w:val="center"/>
              <w:textAlignment w:val="baseline"/>
              <w:rPr>
                <w:rFonts w:ascii="Times New Roman" w:hAnsi="Times New Roman"/>
                <w:b/>
                <w:bCs/>
                <w:sz w:val="24"/>
                <w:szCs w:val="24"/>
              </w:rPr>
            </w:pPr>
            <w:r w:rsidRPr="00347579">
              <w:rPr>
                <w:rFonts w:ascii="Times New Roman" w:hAnsi="Times New Roman"/>
                <w:b/>
                <w:bCs/>
                <w:sz w:val="24"/>
                <w:szCs w:val="24"/>
              </w:rPr>
              <w:t>0</w:t>
            </w:r>
          </w:p>
        </w:tc>
      </w:tr>
      <w:tr w:rsidR="0015713C" w:rsidRPr="0015713C" w14:paraId="00F28F8B" w14:textId="77777777" w:rsidTr="00B57EF5">
        <w:tc>
          <w:tcPr>
            <w:tcW w:w="516" w:type="dxa"/>
          </w:tcPr>
          <w:p w14:paraId="1DD85542" w14:textId="77777777" w:rsidR="0015713C" w:rsidRPr="00347579" w:rsidRDefault="0015713C" w:rsidP="0015713C">
            <w:pPr>
              <w:adjustRightInd w:val="0"/>
              <w:spacing w:after="120"/>
              <w:textAlignment w:val="baseline"/>
              <w:rPr>
                <w:rFonts w:ascii="Times New Roman" w:hAnsi="Times New Roman"/>
                <w:bCs/>
                <w:sz w:val="24"/>
                <w:szCs w:val="24"/>
              </w:rPr>
            </w:pPr>
            <w:r w:rsidRPr="00347579">
              <w:rPr>
                <w:rFonts w:ascii="Times New Roman" w:hAnsi="Times New Roman"/>
                <w:bCs/>
                <w:sz w:val="24"/>
                <w:szCs w:val="24"/>
              </w:rPr>
              <w:t>1.3.</w:t>
            </w:r>
          </w:p>
        </w:tc>
        <w:tc>
          <w:tcPr>
            <w:tcW w:w="6367" w:type="dxa"/>
          </w:tcPr>
          <w:p w14:paraId="0F4B87D1" w14:textId="4256D4E0" w:rsidR="0015713C" w:rsidRPr="00347579" w:rsidRDefault="009B3668" w:rsidP="0015713C">
            <w:pPr>
              <w:adjustRightInd w:val="0"/>
              <w:spacing w:after="120"/>
              <w:textAlignment w:val="baseline"/>
              <w:rPr>
                <w:rFonts w:ascii="Times New Roman" w:hAnsi="Times New Roman"/>
                <w:sz w:val="24"/>
                <w:szCs w:val="24"/>
              </w:rPr>
            </w:pPr>
            <w:r w:rsidRPr="00347579">
              <w:rPr>
                <w:rFonts w:ascii="Times New Roman" w:hAnsi="Times New Roman"/>
                <w:sz w:val="24"/>
                <w:szCs w:val="24"/>
              </w:rPr>
              <w:t>Nei sutinku, nei nesutinku</w:t>
            </w:r>
          </w:p>
        </w:tc>
        <w:tc>
          <w:tcPr>
            <w:tcW w:w="2536" w:type="dxa"/>
          </w:tcPr>
          <w:p w14:paraId="5FA6114D" w14:textId="7682090F" w:rsidR="0015713C" w:rsidRPr="00347579" w:rsidRDefault="00B57EF5" w:rsidP="0015713C">
            <w:pPr>
              <w:adjustRightInd w:val="0"/>
              <w:spacing w:after="120"/>
              <w:jc w:val="center"/>
              <w:textAlignment w:val="baseline"/>
              <w:rPr>
                <w:rFonts w:ascii="Times New Roman" w:hAnsi="Times New Roman"/>
                <w:sz w:val="24"/>
                <w:szCs w:val="24"/>
              </w:rPr>
            </w:pPr>
            <w:r w:rsidRPr="00347579">
              <w:rPr>
                <w:rFonts w:ascii="Times New Roman" w:hAnsi="Times New Roman"/>
                <w:b/>
                <w:bCs/>
                <w:sz w:val="24"/>
                <w:szCs w:val="24"/>
              </w:rPr>
              <w:t>3</w:t>
            </w:r>
            <w:r w:rsidRPr="00347579">
              <w:rPr>
                <w:rFonts w:ascii="Times New Roman" w:hAnsi="Times New Roman"/>
                <w:sz w:val="24"/>
                <w:szCs w:val="24"/>
              </w:rPr>
              <w:t xml:space="preserve"> </w:t>
            </w:r>
            <w:r w:rsidR="00B70805" w:rsidRPr="00347579">
              <w:rPr>
                <w:rFonts w:ascii="Times New Roman" w:hAnsi="Times New Roman"/>
                <w:sz w:val="24"/>
                <w:szCs w:val="24"/>
              </w:rPr>
              <w:t>anketos</w:t>
            </w:r>
          </w:p>
        </w:tc>
      </w:tr>
      <w:tr w:rsidR="009B3668" w:rsidRPr="0015713C" w14:paraId="76B12F7D" w14:textId="77777777" w:rsidTr="00B57EF5">
        <w:tc>
          <w:tcPr>
            <w:tcW w:w="516" w:type="dxa"/>
          </w:tcPr>
          <w:p w14:paraId="6A3AE2F4" w14:textId="4C46076A" w:rsidR="009B3668" w:rsidRPr="00347579" w:rsidRDefault="009B3668" w:rsidP="0015713C">
            <w:pPr>
              <w:adjustRightInd w:val="0"/>
              <w:spacing w:after="120"/>
              <w:textAlignment w:val="baseline"/>
              <w:rPr>
                <w:rFonts w:ascii="Times New Roman" w:hAnsi="Times New Roman"/>
                <w:bCs/>
                <w:sz w:val="24"/>
                <w:szCs w:val="24"/>
              </w:rPr>
            </w:pPr>
            <w:r w:rsidRPr="00347579">
              <w:rPr>
                <w:rFonts w:ascii="Times New Roman" w:hAnsi="Times New Roman"/>
                <w:bCs/>
                <w:sz w:val="24"/>
                <w:szCs w:val="24"/>
              </w:rPr>
              <w:t>1.4.</w:t>
            </w:r>
          </w:p>
        </w:tc>
        <w:tc>
          <w:tcPr>
            <w:tcW w:w="6367" w:type="dxa"/>
          </w:tcPr>
          <w:p w14:paraId="70219DCE" w14:textId="63024CB7" w:rsidR="009B3668" w:rsidRPr="00347579" w:rsidRDefault="009B3668" w:rsidP="0015713C">
            <w:pPr>
              <w:adjustRightInd w:val="0"/>
              <w:spacing w:after="120"/>
              <w:textAlignment w:val="baseline"/>
              <w:rPr>
                <w:rFonts w:ascii="Times New Roman" w:hAnsi="Times New Roman"/>
                <w:sz w:val="24"/>
                <w:szCs w:val="24"/>
              </w:rPr>
            </w:pPr>
            <w:r w:rsidRPr="00347579">
              <w:rPr>
                <w:rFonts w:ascii="Times New Roman" w:hAnsi="Times New Roman"/>
                <w:sz w:val="24"/>
                <w:szCs w:val="24"/>
              </w:rPr>
              <w:t>Sutinku</w:t>
            </w:r>
          </w:p>
        </w:tc>
        <w:tc>
          <w:tcPr>
            <w:tcW w:w="2536" w:type="dxa"/>
          </w:tcPr>
          <w:p w14:paraId="54AFC8A4" w14:textId="24495590" w:rsidR="009B3668" w:rsidRPr="00347579" w:rsidRDefault="003D3979" w:rsidP="0015713C">
            <w:pPr>
              <w:adjustRightInd w:val="0"/>
              <w:spacing w:after="120"/>
              <w:jc w:val="center"/>
              <w:textAlignment w:val="baseline"/>
              <w:rPr>
                <w:rFonts w:ascii="Times New Roman" w:hAnsi="Times New Roman"/>
                <w:sz w:val="24"/>
                <w:szCs w:val="24"/>
              </w:rPr>
            </w:pPr>
            <w:r w:rsidRPr="00347579">
              <w:rPr>
                <w:rFonts w:ascii="Times New Roman" w:hAnsi="Times New Roman"/>
                <w:b/>
                <w:bCs/>
                <w:sz w:val="24"/>
                <w:szCs w:val="24"/>
              </w:rPr>
              <w:t>9</w:t>
            </w:r>
            <w:r w:rsidR="00B57EF5" w:rsidRPr="00347579">
              <w:rPr>
                <w:rFonts w:ascii="Times New Roman" w:hAnsi="Times New Roman"/>
                <w:sz w:val="24"/>
                <w:szCs w:val="24"/>
              </w:rPr>
              <w:t xml:space="preserve"> </w:t>
            </w:r>
            <w:r w:rsidR="00B70805" w:rsidRPr="00347579">
              <w:rPr>
                <w:rFonts w:ascii="Times New Roman" w:hAnsi="Times New Roman"/>
                <w:sz w:val="24"/>
                <w:szCs w:val="24"/>
              </w:rPr>
              <w:t>anketos</w:t>
            </w:r>
            <w:r w:rsidR="00B57EF5" w:rsidRPr="00347579">
              <w:rPr>
                <w:rFonts w:ascii="Times New Roman" w:hAnsi="Times New Roman"/>
                <w:sz w:val="24"/>
                <w:szCs w:val="24"/>
              </w:rPr>
              <w:t xml:space="preserve"> </w:t>
            </w:r>
          </w:p>
        </w:tc>
      </w:tr>
      <w:tr w:rsidR="009B3668" w:rsidRPr="0015713C" w14:paraId="2EAE8B50" w14:textId="77777777" w:rsidTr="00B57EF5">
        <w:tc>
          <w:tcPr>
            <w:tcW w:w="516" w:type="dxa"/>
          </w:tcPr>
          <w:p w14:paraId="10967040" w14:textId="6259D60F" w:rsidR="009B3668" w:rsidRPr="00347579" w:rsidRDefault="009B3668" w:rsidP="0015713C">
            <w:pPr>
              <w:adjustRightInd w:val="0"/>
              <w:spacing w:after="120"/>
              <w:textAlignment w:val="baseline"/>
              <w:rPr>
                <w:rFonts w:ascii="Times New Roman" w:hAnsi="Times New Roman"/>
                <w:bCs/>
                <w:sz w:val="24"/>
                <w:szCs w:val="24"/>
              </w:rPr>
            </w:pPr>
            <w:r w:rsidRPr="00347579">
              <w:rPr>
                <w:rFonts w:ascii="Times New Roman" w:hAnsi="Times New Roman"/>
                <w:bCs/>
                <w:sz w:val="24"/>
                <w:szCs w:val="24"/>
              </w:rPr>
              <w:t>1.5.</w:t>
            </w:r>
          </w:p>
        </w:tc>
        <w:tc>
          <w:tcPr>
            <w:tcW w:w="6367" w:type="dxa"/>
          </w:tcPr>
          <w:p w14:paraId="765CF0E8" w14:textId="703401B3" w:rsidR="009B3668" w:rsidRPr="00347579" w:rsidRDefault="009B3668" w:rsidP="0015713C">
            <w:pPr>
              <w:adjustRightInd w:val="0"/>
              <w:spacing w:after="120"/>
              <w:textAlignment w:val="baseline"/>
              <w:rPr>
                <w:rFonts w:ascii="Times New Roman" w:hAnsi="Times New Roman"/>
                <w:sz w:val="24"/>
                <w:szCs w:val="24"/>
              </w:rPr>
            </w:pPr>
            <w:r w:rsidRPr="00347579">
              <w:rPr>
                <w:rFonts w:ascii="Times New Roman" w:hAnsi="Times New Roman"/>
                <w:sz w:val="24"/>
                <w:szCs w:val="24"/>
              </w:rPr>
              <w:t>Visiškai sutinku</w:t>
            </w:r>
          </w:p>
        </w:tc>
        <w:tc>
          <w:tcPr>
            <w:tcW w:w="2536" w:type="dxa"/>
          </w:tcPr>
          <w:p w14:paraId="6692F42F" w14:textId="1A8D18CB" w:rsidR="009B3668" w:rsidRPr="00347579" w:rsidRDefault="00B57EF5" w:rsidP="0015713C">
            <w:pPr>
              <w:adjustRightInd w:val="0"/>
              <w:spacing w:after="120"/>
              <w:jc w:val="center"/>
              <w:textAlignment w:val="baseline"/>
              <w:rPr>
                <w:rFonts w:ascii="Times New Roman" w:hAnsi="Times New Roman"/>
                <w:sz w:val="24"/>
                <w:szCs w:val="24"/>
              </w:rPr>
            </w:pPr>
            <w:r w:rsidRPr="00347579">
              <w:rPr>
                <w:rFonts w:ascii="Times New Roman" w:hAnsi="Times New Roman"/>
                <w:b/>
                <w:bCs/>
                <w:sz w:val="24"/>
                <w:szCs w:val="24"/>
              </w:rPr>
              <w:t>45</w:t>
            </w:r>
            <w:r w:rsidRPr="00347579">
              <w:rPr>
                <w:rFonts w:ascii="Times New Roman" w:hAnsi="Times New Roman"/>
                <w:sz w:val="24"/>
                <w:szCs w:val="24"/>
              </w:rPr>
              <w:t xml:space="preserve"> </w:t>
            </w:r>
            <w:r w:rsidR="00B70805" w:rsidRPr="00347579">
              <w:rPr>
                <w:rFonts w:ascii="Times New Roman" w:hAnsi="Times New Roman"/>
                <w:sz w:val="24"/>
                <w:szCs w:val="24"/>
              </w:rPr>
              <w:t>anketos</w:t>
            </w:r>
          </w:p>
        </w:tc>
      </w:tr>
      <w:tr w:rsidR="0015713C" w:rsidRPr="0015713C" w14:paraId="3F6B47C1" w14:textId="77777777" w:rsidTr="00B57EF5">
        <w:tc>
          <w:tcPr>
            <w:tcW w:w="6883" w:type="dxa"/>
            <w:gridSpan w:val="2"/>
          </w:tcPr>
          <w:p w14:paraId="74796F6E" w14:textId="77777777" w:rsidR="0015713C" w:rsidRPr="00347579" w:rsidRDefault="0015713C" w:rsidP="0015713C">
            <w:pPr>
              <w:adjustRightInd w:val="0"/>
              <w:spacing w:after="120"/>
              <w:jc w:val="right"/>
              <w:textAlignment w:val="baseline"/>
              <w:rPr>
                <w:rFonts w:ascii="Times New Roman" w:hAnsi="Times New Roman"/>
                <w:b/>
                <w:sz w:val="24"/>
                <w:szCs w:val="24"/>
              </w:rPr>
            </w:pPr>
            <w:r w:rsidRPr="00347579">
              <w:rPr>
                <w:rFonts w:ascii="Times New Roman" w:hAnsi="Times New Roman"/>
                <w:b/>
                <w:sz w:val="24"/>
                <w:szCs w:val="24"/>
              </w:rPr>
              <w:t>Bendras vertinimų vidurkis</w:t>
            </w:r>
          </w:p>
        </w:tc>
        <w:tc>
          <w:tcPr>
            <w:tcW w:w="2536" w:type="dxa"/>
          </w:tcPr>
          <w:p w14:paraId="71B4C80B" w14:textId="0AF2C7EA" w:rsidR="0015713C" w:rsidRPr="00347579" w:rsidRDefault="00934F26" w:rsidP="0015713C">
            <w:pPr>
              <w:adjustRightInd w:val="0"/>
              <w:spacing w:after="120"/>
              <w:jc w:val="center"/>
              <w:textAlignment w:val="baseline"/>
              <w:rPr>
                <w:rFonts w:ascii="Times New Roman" w:hAnsi="Times New Roman"/>
                <w:b/>
                <w:bCs/>
                <w:sz w:val="24"/>
                <w:szCs w:val="24"/>
              </w:rPr>
            </w:pPr>
            <w:r w:rsidRPr="00347579">
              <w:rPr>
                <w:rFonts w:ascii="Times New Roman" w:hAnsi="Times New Roman"/>
                <w:b/>
                <w:bCs/>
                <w:sz w:val="24"/>
                <w:szCs w:val="24"/>
              </w:rPr>
              <w:t>4,74</w:t>
            </w:r>
          </w:p>
        </w:tc>
      </w:tr>
      <w:bookmarkEnd w:id="0"/>
    </w:tbl>
    <w:p w14:paraId="0489A1CF" w14:textId="77777777" w:rsidR="0015713C" w:rsidRDefault="0015713C" w:rsidP="0015713C">
      <w:pPr>
        <w:adjustRightInd w:val="0"/>
        <w:spacing w:after="120" w:line="240" w:lineRule="auto"/>
        <w:textAlignment w:val="baseline"/>
        <w:rPr>
          <w:rFonts w:ascii="Times New Roman" w:eastAsia="Calibri" w:hAnsi="Times New Roman" w:cs="Times New Roman"/>
          <w:kern w:val="0"/>
          <w:lang w:val="lt-LT" w:eastAsia="lt-LT"/>
          <w14:ligatures w14:val="none"/>
        </w:rPr>
      </w:pPr>
    </w:p>
    <w:p w14:paraId="3A7FE065" w14:textId="77777777" w:rsidR="00F25C7D" w:rsidRDefault="00F25C7D" w:rsidP="0015713C">
      <w:pPr>
        <w:adjustRightInd w:val="0"/>
        <w:spacing w:after="120" w:line="240" w:lineRule="auto"/>
        <w:textAlignment w:val="baseline"/>
        <w:rPr>
          <w:rFonts w:ascii="Times New Roman" w:eastAsia="Calibri" w:hAnsi="Times New Roman" w:cs="Times New Roman"/>
          <w:kern w:val="0"/>
          <w:lang w:val="lt-LT" w:eastAsia="lt-LT"/>
          <w14:ligatures w14:val="none"/>
        </w:rPr>
      </w:pPr>
    </w:p>
    <w:p w14:paraId="12F63985" w14:textId="77777777" w:rsidR="00F25C7D" w:rsidRDefault="00F25C7D" w:rsidP="0015713C">
      <w:pPr>
        <w:adjustRightInd w:val="0"/>
        <w:spacing w:after="120" w:line="240" w:lineRule="auto"/>
        <w:textAlignment w:val="baseline"/>
        <w:rPr>
          <w:rFonts w:ascii="Times New Roman" w:eastAsia="Calibri" w:hAnsi="Times New Roman" w:cs="Times New Roman"/>
          <w:kern w:val="0"/>
          <w:lang w:val="lt-LT" w:eastAsia="lt-LT"/>
          <w14:ligatures w14:val="none"/>
        </w:rPr>
      </w:pPr>
    </w:p>
    <w:p w14:paraId="71230468" w14:textId="77777777" w:rsidR="00ED6EDC" w:rsidRDefault="00ED6EDC" w:rsidP="0015713C">
      <w:pPr>
        <w:adjustRightInd w:val="0"/>
        <w:spacing w:after="120" w:line="240" w:lineRule="auto"/>
        <w:textAlignment w:val="baseline"/>
        <w:rPr>
          <w:rFonts w:ascii="Times New Roman" w:eastAsia="Calibri" w:hAnsi="Times New Roman" w:cs="Times New Roman"/>
          <w:kern w:val="0"/>
          <w:lang w:val="lt-LT" w:eastAsia="lt-LT"/>
          <w14:ligatures w14:val="none"/>
        </w:rPr>
      </w:pPr>
    </w:p>
    <w:p w14:paraId="591FC897" w14:textId="77777777" w:rsidR="00ED6EDC" w:rsidRPr="0015713C" w:rsidRDefault="00ED6EDC" w:rsidP="0015713C">
      <w:pPr>
        <w:adjustRightInd w:val="0"/>
        <w:spacing w:after="120" w:line="240" w:lineRule="auto"/>
        <w:textAlignment w:val="baseline"/>
        <w:rPr>
          <w:rFonts w:ascii="Times New Roman" w:eastAsia="Calibri" w:hAnsi="Times New Roman" w:cs="Times New Roman"/>
          <w:kern w:val="0"/>
          <w:lang w:val="lt-LT" w:eastAsia="lt-LT"/>
          <w14:ligatures w14:val="none"/>
        </w:rPr>
      </w:pPr>
    </w:p>
    <w:p w14:paraId="2F112BA3" w14:textId="77777777" w:rsidR="0015713C" w:rsidRPr="0015713C" w:rsidRDefault="0015713C" w:rsidP="0015713C">
      <w:pPr>
        <w:numPr>
          <w:ilvl w:val="0"/>
          <w:numId w:val="2"/>
        </w:numPr>
        <w:tabs>
          <w:tab w:val="left" w:pos="66"/>
        </w:tabs>
        <w:adjustRightInd w:val="0"/>
        <w:spacing w:after="120" w:line="240" w:lineRule="auto"/>
        <w:ind w:left="284" w:firstLine="142"/>
        <w:contextualSpacing/>
        <w:jc w:val="both"/>
        <w:textAlignment w:val="baseline"/>
        <w:rPr>
          <w:rFonts w:ascii="Times New Roman" w:eastAsia="Calibri" w:hAnsi="Times New Roman" w:cs="Times New Roman"/>
          <w:b/>
          <w:kern w:val="0"/>
          <w:lang w:val="lt-LT" w:eastAsia="lt-LT"/>
          <w14:ligatures w14:val="none"/>
        </w:rPr>
      </w:pPr>
      <w:r w:rsidRPr="0015713C">
        <w:rPr>
          <w:rFonts w:ascii="Times New Roman" w:eastAsia="Calibri" w:hAnsi="Times New Roman" w:cs="Times New Roman"/>
          <w:b/>
          <w:kern w:val="0"/>
          <w:lang w:val="lt-LT" w:eastAsia="lt-LT"/>
          <w14:ligatures w14:val="none"/>
        </w:rPr>
        <w:lastRenderedPageBreak/>
        <w:t>SKIRTINGAIS LAIKOTARPIAIS ATLIKTŲ TYRIMŲ REZULTATŲ PALYGINIMAS</w:t>
      </w:r>
    </w:p>
    <w:p w14:paraId="5D542AE1" w14:textId="77777777" w:rsidR="00F27487" w:rsidRDefault="00F27487" w:rsidP="0015713C">
      <w:pPr>
        <w:adjustRightInd w:val="0"/>
        <w:spacing w:after="120" w:line="240" w:lineRule="auto"/>
        <w:ind w:right="151"/>
        <w:textAlignment w:val="baseline"/>
        <w:rPr>
          <w:rFonts w:ascii="Times New Roman" w:eastAsia="Calibri" w:hAnsi="Times New Roman" w:cs="Times New Roman"/>
          <w:kern w:val="0"/>
          <w:lang w:val="lt-LT" w:eastAsia="lt-LT"/>
          <w14:ligatures w14:val="none"/>
        </w:rPr>
      </w:pPr>
      <w:bookmarkStart w:id="1" w:name="_Hlk4503038"/>
    </w:p>
    <w:p w14:paraId="6C1D3465" w14:textId="362752C7" w:rsidR="0015713C" w:rsidRPr="00F42711" w:rsidRDefault="00651797" w:rsidP="002C1012">
      <w:pPr>
        <w:adjustRightInd w:val="0"/>
        <w:spacing w:after="120" w:line="276" w:lineRule="auto"/>
        <w:ind w:right="151" w:firstLine="284"/>
        <w:jc w:val="both"/>
        <w:textAlignment w:val="baseline"/>
        <w:rPr>
          <w:rFonts w:ascii="Times New Roman" w:eastAsia="Calibri" w:hAnsi="Times New Roman" w:cs="Times New Roman"/>
          <w:kern w:val="0"/>
          <w:lang w:val="lt-LT" w:eastAsia="lt-LT"/>
          <w14:ligatures w14:val="none"/>
        </w:rPr>
      </w:pPr>
      <w:r>
        <w:rPr>
          <w:rFonts w:ascii="Times New Roman" w:eastAsia="Calibri" w:hAnsi="Times New Roman" w:cs="Times New Roman"/>
          <w:kern w:val="0"/>
          <w:lang w:val="lt-LT" w:eastAsia="lt-LT"/>
          <w14:ligatures w14:val="none"/>
        </w:rPr>
        <w:t xml:space="preserve">Bendras </w:t>
      </w:r>
      <w:r w:rsidR="00F27487">
        <w:rPr>
          <w:rFonts w:ascii="Times New Roman" w:eastAsia="Calibri" w:hAnsi="Times New Roman" w:cs="Times New Roman"/>
          <w:kern w:val="0"/>
          <w:lang w:val="lt-LT" w:eastAsia="lt-LT"/>
          <w14:ligatures w14:val="none"/>
        </w:rPr>
        <w:t>20</w:t>
      </w:r>
      <w:r w:rsidR="0015713C" w:rsidRPr="0015713C">
        <w:rPr>
          <w:rFonts w:ascii="Times New Roman" w:eastAsia="Calibri" w:hAnsi="Times New Roman" w:cs="Times New Roman"/>
          <w:kern w:val="0"/>
          <w:lang w:val="lt-LT" w:eastAsia="lt-LT"/>
          <w14:ligatures w14:val="none"/>
        </w:rPr>
        <w:t>2</w:t>
      </w:r>
      <w:r w:rsidR="00F27487">
        <w:rPr>
          <w:rFonts w:ascii="Times New Roman" w:eastAsia="Calibri" w:hAnsi="Times New Roman" w:cs="Times New Roman"/>
          <w:kern w:val="0"/>
          <w:lang w:val="lt-LT" w:eastAsia="lt-LT"/>
          <w14:ligatures w14:val="none"/>
        </w:rPr>
        <w:t>4</w:t>
      </w:r>
      <w:r w:rsidR="0015713C" w:rsidRPr="0015713C">
        <w:rPr>
          <w:rFonts w:ascii="Times New Roman" w:eastAsia="Calibri" w:hAnsi="Times New Roman" w:cs="Times New Roman"/>
          <w:kern w:val="0"/>
          <w:lang w:val="lt-LT" w:eastAsia="lt-LT"/>
          <w14:ligatures w14:val="none"/>
        </w:rPr>
        <w:t>-202</w:t>
      </w:r>
      <w:r w:rsidR="00F27487">
        <w:rPr>
          <w:rFonts w:ascii="Times New Roman" w:eastAsia="Calibri" w:hAnsi="Times New Roman" w:cs="Times New Roman"/>
          <w:kern w:val="0"/>
          <w:lang w:val="lt-LT" w:eastAsia="lt-LT"/>
          <w14:ligatures w14:val="none"/>
        </w:rPr>
        <w:t>5</w:t>
      </w:r>
      <w:r w:rsidR="0015713C" w:rsidRPr="0015713C">
        <w:rPr>
          <w:rFonts w:ascii="Times New Roman" w:eastAsia="Calibri" w:hAnsi="Times New Roman" w:cs="Times New Roman"/>
          <w:kern w:val="0"/>
          <w:lang w:val="lt-LT" w:eastAsia="lt-LT"/>
          <w14:ligatures w14:val="none"/>
        </w:rPr>
        <w:t xml:space="preserve"> metų asmenų apklausos vidurkių palyginimas </w:t>
      </w:r>
      <w:r w:rsidR="00F27487">
        <w:rPr>
          <w:rFonts w:ascii="Times New Roman" w:eastAsia="Calibri" w:hAnsi="Times New Roman" w:cs="Times New Roman"/>
          <w:kern w:val="0"/>
          <w:lang w:val="lt-LT" w:eastAsia="lt-LT"/>
          <w14:ligatures w14:val="none"/>
        </w:rPr>
        <w:t>nėra atliekamas</w:t>
      </w:r>
      <w:r w:rsidR="0015713C" w:rsidRPr="0015713C">
        <w:rPr>
          <w:rFonts w:ascii="Times New Roman" w:eastAsia="Calibri" w:hAnsi="Times New Roman" w:cs="Times New Roman"/>
          <w:kern w:val="0"/>
          <w:lang w:val="lt-LT" w:eastAsia="lt-LT"/>
          <w14:ligatures w14:val="none"/>
        </w:rPr>
        <w:t>, kadangi 202</w:t>
      </w:r>
      <w:r w:rsidR="00F27487">
        <w:rPr>
          <w:rFonts w:ascii="Times New Roman" w:eastAsia="Calibri" w:hAnsi="Times New Roman" w:cs="Times New Roman"/>
          <w:kern w:val="0"/>
          <w:lang w:val="lt-LT" w:eastAsia="lt-LT"/>
          <w14:ligatures w14:val="none"/>
        </w:rPr>
        <w:t>5</w:t>
      </w:r>
      <w:r w:rsidR="0015713C" w:rsidRPr="0015713C">
        <w:rPr>
          <w:rFonts w:ascii="Times New Roman" w:eastAsia="Calibri" w:hAnsi="Times New Roman" w:cs="Times New Roman"/>
          <w:kern w:val="0"/>
          <w:lang w:val="lt-LT" w:eastAsia="lt-LT"/>
          <w14:ligatures w14:val="none"/>
        </w:rPr>
        <w:t xml:space="preserve"> metų asmenų aptarnavimo apklausos anketa buvo iš esmės pakeista</w:t>
      </w:r>
      <w:r w:rsidR="002555A2">
        <w:rPr>
          <w:rFonts w:ascii="Times New Roman" w:eastAsia="Calibri" w:hAnsi="Times New Roman" w:cs="Times New Roman"/>
          <w:kern w:val="0"/>
          <w:lang w:val="lt-LT" w:eastAsia="lt-LT"/>
          <w14:ligatures w14:val="none"/>
        </w:rPr>
        <w:t>, ir asmenų apklausos anketoje liko vienas vertinimo kriterijus.</w:t>
      </w:r>
      <w:r w:rsidR="002C1012">
        <w:rPr>
          <w:rFonts w:ascii="Times New Roman" w:eastAsia="Calibri" w:hAnsi="Times New Roman" w:cs="Times New Roman"/>
          <w:kern w:val="0"/>
          <w:lang w:val="lt-LT" w:eastAsia="lt-LT"/>
          <w14:ligatures w14:val="none"/>
        </w:rPr>
        <w:t xml:space="preserve"> </w:t>
      </w:r>
      <w:r>
        <w:rPr>
          <w:rFonts w:ascii="Times New Roman" w:eastAsia="Calibri" w:hAnsi="Times New Roman" w:cs="Times New Roman"/>
          <w:kern w:val="0"/>
          <w:lang w:val="lt-LT" w:eastAsia="lt-LT"/>
          <w14:ligatures w14:val="none"/>
        </w:rPr>
        <w:t>T</w:t>
      </w:r>
      <w:r w:rsidR="007C737F">
        <w:rPr>
          <w:rFonts w:ascii="Times New Roman" w:eastAsia="Calibri" w:hAnsi="Times New Roman" w:cs="Times New Roman"/>
          <w:kern w:val="0"/>
          <w:lang w:val="lt-LT" w:eastAsia="lt-LT"/>
          <w14:ligatures w14:val="none"/>
        </w:rPr>
        <w:t>ačiau jei palygintume 2024 ir 2025 metų asmenų apklausos bendrą vertinimų vidurkį Telšių apylinkės teisme, tai 202</w:t>
      </w:r>
      <w:r>
        <w:rPr>
          <w:rFonts w:ascii="Times New Roman" w:eastAsia="Calibri" w:hAnsi="Times New Roman" w:cs="Times New Roman"/>
          <w:kern w:val="0"/>
          <w:lang w:val="lt-LT" w:eastAsia="lt-LT"/>
          <w14:ligatures w14:val="none"/>
        </w:rPr>
        <w:t>4</w:t>
      </w:r>
      <w:r w:rsidR="007C737F">
        <w:rPr>
          <w:rFonts w:ascii="Times New Roman" w:eastAsia="Calibri" w:hAnsi="Times New Roman" w:cs="Times New Roman"/>
          <w:kern w:val="0"/>
          <w:lang w:val="lt-LT" w:eastAsia="lt-LT"/>
          <w14:ligatures w14:val="none"/>
        </w:rPr>
        <w:t xml:space="preserve"> metais jis </w:t>
      </w:r>
      <w:r>
        <w:rPr>
          <w:rFonts w:ascii="Times New Roman" w:eastAsia="Calibri" w:hAnsi="Times New Roman" w:cs="Times New Roman"/>
          <w:kern w:val="0"/>
          <w:lang w:val="lt-LT" w:eastAsia="lt-LT"/>
          <w14:ligatures w14:val="none"/>
        </w:rPr>
        <w:t>buvo</w:t>
      </w:r>
      <w:r w:rsidR="007C737F">
        <w:rPr>
          <w:rFonts w:ascii="Times New Roman" w:eastAsia="Calibri" w:hAnsi="Times New Roman" w:cs="Times New Roman"/>
          <w:kern w:val="0"/>
          <w:lang w:val="lt-LT" w:eastAsia="lt-LT"/>
          <w14:ligatures w14:val="none"/>
        </w:rPr>
        <w:t xml:space="preserve"> </w:t>
      </w:r>
      <w:r w:rsidR="007C737F" w:rsidRPr="00321913">
        <w:rPr>
          <w:rFonts w:ascii="Times New Roman" w:eastAsia="Calibri" w:hAnsi="Times New Roman" w:cs="Times New Roman"/>
          <w:b/>
          <w:bCs/>
          <w:kern w:val="0"/>
          <w:lang w:val="lt-LT" w:eastAsia="lt-LT"/>
          <w14:ligatures w14:val="none"/>
        </w:rPr>
        <w:t>4,57</w:t>
      </w:r>
      <w:r w:rsidR="007C737F">
        <w:rPr>
          <w:rFonts w:ascii="Times New Roman" w:eastAsia="Calibri" w:hAnsi="Times New Roman" w:cs="Times New Roman"/>
          <w:kern w:val="0"/>
          <w:lang w:val="lt-LT" w:eastAsia="lt-LT"/>
          <w14:ligatures w14:val="none"/>
        </w:rPr>
        <w:t xml:space="preserve"> balo, 2025 metais -</w:t>
      </w:r>
      <w:r w:rsidR="000C04DC">
        <w:rPr>
          <w:rFonts w:ascii="Times New Roman" w:eastAsia="Calibri" w:hAnsi="Times New Roman" w:cs="Times New Roman"/>
          <w:kern w:val="0"/>
          <w:lang w:val="lt-LT" w:eastAsia="lt-LT"/>
          <w14:ligatures w14:val="none"/>
        </w:rPr>
        <w:t xml:space="preserve"> </w:t>
      </w:r>
      <w:r w:rsidR="007C737F" w:rsidRPr="00321913">
        <w:rPr>
          <w:rFonts w:ascii="Times New Roman" w:eastAsia="Calibri" w:hAnsi="Times New Roman" w:cs="Times New Roman"/>
          <w:b/>
          <w:bCs/>
          <w:kern w:val="0"/>
          <w:lang w:val="lt-LT" w:eastAsia="lt-LT"/>
          <w14:ligatures w14:val="none"/>
        </w:rPr>
        <w:t>4,</w:t>
      </w:r>
      <w:r w:rsidR="00472654" w:rsidRPr="00321913">
        <w:rPr>
          <w:rFonts w:ascii="Times New Roman" w:eastAsia="Calibri" w:hAnsi="Times New Roman" w:cs="Times New Roman"/>
          <w:b/>
          <w:bCs/>
          <w:kern w:val="0"/>
          <w:lang w:val="lt-LT" w:eastAsia="lt-LT"/>
          <w14:ligatures w14:val="none"/>
        </w:rPr>
        <w:t>74</w:t>
      </w:r>
      <w:r w:rsidR="007C737F">
        <w:rPr>
          <w:rFonts w:ascii="Times New Roman" w:eastAsia="Calibri" w:hAnsi="Times New Roman" w:cs="Times New Roman"/>
          <w:kern w:val="0"/>
          <w:lang w:val="lt-LT" w:eastAsia="lt-LT"/>
          <w14:ligatures w14:val="none"/>
        </w:rPr>
        <w:t xml:space="preserve"> balo</w:t>
      </w:r>
      <w:r w:rsidR="0015713C" w:rsidRPr="0015713C">
        <w:rPr>
          <w:rFonts w:ascii="Times New Roman" w:eastAsia="Calibri" w:hAnsi="Times New Roman" w:cs="Times New Roman"/>
          <w:kern w:val="0"/>
          <w:lang w:val="lt-LT" w:eastAsia="lt-LT"/>
          <w14:ligatures w14:val="none"/>
        </w:rPr>
        <w:t xml:space="preserve">. </w:t>
      </w:r>
      <w:bookmarkStart w:id="2" w:name="_Hlk120105752"/>
      <w:bookmarkEnd w:id="1"/>
    </w:p>
    <w:p w14:paraId="376FF7AF" w14:textId="77777777" w:rsidR="0015713C" w:rsidRPr="0015713C" w:rsidRDefault="0015713C" w:rsidP="002C1012">
      <w:pPr>
        <w:adjustRightInd w:val="0"/>
        <w:spacing w:after="120" w:line="240" w:lineRule="auto"/>
        <w:jc w:val="both"/>
        <w:textAlignment w:val="baseline"/>
        <w:rPr>
          <w:rFonts w:ascii="Times New Roman" w:eastAsia="Calibri" w:hAnsi="Times New Roman" w:cs="Times New Roman"/>
          <w:b/>
          <w:kern w:val="0"/>
          <w:lang w:val="lt-LT" w:eastAsia="lt-LT"/>
          <w14:ligatures w14:val="none"/>
        </w:rPr>
      </w:pPr>
    </w:p>
    <w:p w14:paraId="5D7DCB1D" w14:textId="77777777" w:rsidR="0015713C" w:rsidRPr="0015713C" w:rsidRDefault="0015713C" w:rsidP="00F42711">
      <w:pPr>
        <w:numPr>
          <w:ilvl w:val="0"/>
          <w:numId w:val="2"/>
        </w:numPr>
        <w:adjustRightInd w:val="0"/>
        <w:spacing w:after="120" w:line="240" w:lineRule="auto"/>
        <w:ind w:left="426" w:firstLine="0"/>
        <w:contextualSpacing/>
        <w:jc w:val="both"/>
        <w:textAlignment w:val="baseline"/>
        <w:rPr>
          <w:rFonts w:ascii="Times New Roman" w:eastAsia="Calibri" w:hAnsi="Times New Roman" w:cs="Times New Roman"/>
          <w:b/>
          <w:kern w:val="0"/>
          <w:lang w:val="lt-LT" w:eastAsia="lt-LT"/>
          <w14:ligatures w14:val="none"/>
        </w:rPr>
      </w:pPr>
      <w:r w:rsidRPr="0015713C">
        <w:rPr>
          <w:rFonts w:ascii="Times New Roman" w:eastAsia="Calibri" w:hAnsi="Times New Roman" w:cs="Times New Roman"/>
          <w:b/>
          <w:kern w:val="0"/>
          <w:lang w:val="lt-LT" w:eastAsia="lt-LT"/>
          <w14:ligatures w14:val="none"/>
        </w:rPr>
        <w:t>SKIRTINGŲ RŪMŲ ATLIKTŲ TYRIMŲ REZULTATŲ PALYGINIMAS</w:t>
      </w:r>
    </w:p>
    <w:p w14:paraId="3DE60FDF" w14:textId="77777777" w:rsidR="0015713C" w:rsidRPr="0015713C" w:rsidRDefault="0015713C" w:rsidP="0015713C">
      <w:pPr>
        <w:adjustRightInd w:val="0"/>
        <w:spacing w:after="120" w:line="240" w:lineRule="auto"/>
        <w:ind w:left="720"/>
        <w:textAlignment w:val="baseline"/>
        <w:rPr>
          <w:rFonts w:ascii="Times New Roman" w:eastAsia="Calibri" w:hAnsi="Times New Roman" w:cs="Times New Roman"/>
          <w:b/>
          <w:kern w:val="0"/>
          <w:lang w:val="lt-LT" w:eastAsia="lt-LT"/>
          <w14:ligatures w14:val="none"/>
        </w:rPr>
      </w:pPr>
    </w:p>
    <w:p w14:paraId="3DFBACE9" w14:textId="144F3397" w:rsidR="0015713C" w:rsidRPr="0015713C" w:rsidRDefault="0015713C" w:rsidP="0015713C">
      <w:pPr>
        <w:spacing w:after="0" w:line="276" w:lineRule="auto"/>
        <w:ind w:firstLine="567"/>
        <w:jc w:val="both"/>
        <w:rPr>
          <w:rFonts w:ascii="Times New Roman" w:eastAsia="Calibri" w:hAnsi="Times New Roman" w:cs="Times New Roman"/>
          <w:kern w:val="0"/>
          <w:lang w:val="lt-LT"/>
          <w14:ligatures w14:val="none"/>
        </w:rPr>
      </w:pPr>
      <w:r w:rsidRPr="0015713C">
        <w:rPr>
          <w:rFonts w:ascii="Times New Roman" w:eastAsia="Calibri" w:hAnsi="Times New Roman" w:cs="Times New Roman"/>
          <w:kern w:val="0"/>
          <w:lang w:val="lt-LT" w:eastAsia="lt-LT"/>
          <w14:ligatures w14:val="none"/>
        </w:rPr>
        <w:t>Asmenų aptarnavimo kokybės lygis pagal skirtingus teismo rūmus ir vidurkių palyginimas vykdant 202</w:t>
      </w:r>
      <w:r w:rsidR="00792A1C">
        <w:rPr>
          <w:rFonts w:ascii="Times New Roman" w:eastAsia="Calibri" w:hAnsi="Times New Roman" w:cs="Times New Roman"/>
          <w:kern w:val="0"/>
          <w:lang w:val="lt-LT" w:eastAsia="lt-LT"/>
          <w14:ligatures w14:val="none"/>
        </w:rPr>
        <w:t>5</w:t>
      </w:r>
      <w:r w:rsidRPr="0015713C">
        <w:rPr>
          <w:rFonts w:ascii="Times New Roman" w:eastAsia="Calibri" w:hAnsi="Times New Roman" w:cs="Times New Roman"/>
          <w:kern w:val="0"/>
          <w:lang w:val="lt-LT" w:eastAsia="lt-LT"/>
          <w14:ligatures w14:val="none"/>
        </w:rPr>
        <w:t xml:space="preserve"> metų asmenų aptarnavimo kokybės lygį nėra atliekamas, kadangi </w:t>
      </w:r>
      <w:r w:rsidRPr="0015713C">
        <w:rPr>
          <w:rFonts w:ascii="Times New Roman" w:eastAsia="Calibri" w:hAnsi="Times New Roman" w:cs="Times New Roman"/>
          <w:bCs/>
          <w:kern w:val="0"/>
          <w:lang w:val="lt-LT" w:eastAsia="lt-LT"/>
          <w14:ligatures w14:val="none"/>
        </w:rPr>
        <w:t>vadovaujantis Teismų aptarnavimo kokybės užtikrinimo darbo grupės 202</w:t>
      </w:r>
      <w:r w:rsidR="00792A1C">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w:t>
      </w:r>
      <w:r w:rsidR="00792A1C">
        <w:rPr>
          <w:rFonts w:ascii="Times New Roman" w:eastAsia="Calibri" w:hAnsi="Times New Roman" w:cs="Times New Roman"/>
          <w:bCs/>
          <w:kern w:val="0"/>
          <w:lang w:val="lt-LT" w:eastAsia="lt-LT"/>
          <w14:ligatures w14:val="none"/>
        </w:rPr>
        <w:t>gegužės</w:t>
      </w:r>
      <w:r w:rsidRPr="0015713C">
        <w:rPr>
          <w:rFonts w:ascii="Times New Roman" w:eastAsia="Calibri" w:hAnsi="Times New Roman" w:cs="Times New Roman"/>
          <w:bCs/>
          <w:kern w:val="0"/>
          <w:lang w:val="lt-LT" w:eastAsia="lt-LT"/>
          <w14:ligatures w14:val="none"/>
        </w:rPr>
        <w:t xml:space="preserve"> </w:t>
      </w:r>
      <w:r w:rsidR="00792A1C">
        <w:rPr>
          <w:rFonts w:ascii="Times New Roman" w:eastAsia="Calibri" w:hAnsi="Times New Roman" w:cs="Times New Roman"/>
          <w:bCs/>
          <w:kern w:val="0"/>
          <w:lang w:val="lt-LT" w:eastAsia="lt-LT"/>
          <w14:ligatures w14:val="none"/>
        </w:rPr>
        <w:t>26</w:t>
      </w:r>
      <w:r w:rsidRPr="0015713C">
        <w:rPr>
          <w:rFonts w:ascii="Times New Roman" w:eastAsia="Calibri" w:hAnsi="Times New Roman" w:cs="Times New Roman"/>
          <w:bCs/>
          <w:kern w:val="0"/>
          <w:lang w:val="lt-LT" w:eastAsia="lt-LT"/>
          <w14:ligatures w14:val="none"/>
        </w:rPr>
        <w:t xml:space="preserve"> d. posėdžio protokolu Nr. 3R-</w:t>
      </w:r>
      <w:r w:rsidR="00792A1C">
        <w:rPr>
          <w:rFonts w:ascii="Times New Roman" w:eastAsia="Calibri" w:hAnsi="Times New Roman" w:cs="Times New Roman"/>
          <w:bCs/>
          <w:kern w:val="0"/>
          <w:lang w:val="lt-LT" w:eastAsia="lt-LT"/>
          <w14:ligatures w14:val="none"/>
        </w:rPr>
        <w:t>1207</w:t>
      </w:r>
      <w:r w:rsidRPr="0015713C">
        <w:rPr>
          <w:rFonts w:ascii="Times New Roman" w:eastAsia="Calibri" w:hAnsi="Times New Roman" w:cs="Times New Roman"/>
          <w:bCs/>
          <w:kern w:val="0"/>
          <w:lang w:val="lt-LT" w:eastAsia="lt-LT"/>
          <w14:ligatures w14:val="none"/>
        </w:rPr>
        <w:t>-(14.1</w:t>
      </w:r>
      <w:r w:rsidR="00792A1C">
        <w:rPr>
          <w:rFonts w:ascii="Times New Roman" w:eastAsia="Calibri" w:hAnsi="Times New Roman" w:cs="Times New Roman"/>
          <w:bCs/>
          <w:kern w:val="0"/>
          <w:lang w:val="lt-LT" w:eastAsia="lt-LT"/>
          <w14:ligatures w14:val="none"/>
        </w:rPr>
        <w:t>2</w:t>
      </w:r>
      <w:r w:rsidRPr="0015713C">
        <w:rPr>
          <w:rFonts w:ascii="Times New Roman" w:eastAsia="Calibri" w:hAnsi="Times New Roman" w:cs="Times New Roman"/>
          <w:bCs/>
          <w:kern w:val="0"/>
          <w:lang w:val="lt-LT" w:eastAsia="lt-LT"/>
          <w14:ligatures w14:val="none"/>
        </w:rPr>
        <w:t>.</w:t>
      </w:r>
      <w:r w:rsidR="00792A1C">
        <w:rPr>
          <w:rFonts w:ascii="Times New Roman" w:eastAsia="Calibri" w:hAnsi="Times New Roman" w:cs="Times New Roman"/>
          <w:bCs/>
          <w:kern w:val="0"/>
          <w:lang w:val="lt-LT" w:eastAsia="lt-LT"/>
          <w14:ligatures w14:val="none"/>
        </w:rPr>
        <w:t>E</w:t>
      </w:r>
      <w:r w:rsidRPr="0015713C">
        <w:rPr>
          <w:rFonts w:ascii="Times New Roman" w:eastAsia="Calibri" w:hAnsi="Times New Roman" w:cs="Times New Roman"/>
          <w:bCs/>
          <w:kern w:val="0"/>
          <w:lang w:val="lt-LT" w:eastAsia="lt-LT"/>
          <w14:ligatures w14:val="none"/>
        </w:rPr>
        <w:t>) patvirtinta 202</w:t>
      </w:r>
      <w:r w:rsidR="00792A1C">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asmenų aptarnavimo kokybės teismuose kontrolės ir stebėsenos (monitoringo) vertinimo metodika, </w:t>
      </w:r>
      <w:r w:rsidRPr="0015713C">
        <w:rPr>
          <w:rFonts w:ascii="Times New Roman" w:eastAsia="Calibri" w:hAnsi="Times New Roman" w:cs="Times New Roman"/>
          <w:kern w:val="0"/>
          <w:lang w:val="lt-LT" w:eastAsia="lt-LT"/>
          <w14:ligatures w14:val="none"/>
        </w:rPr>
        <w:t>t</w:t>
      </w:r>
      <w:r w:rsidRPr="0015713C">
        <w:rPr>
          <w:rFonts w:ascii="Times New Roman" w:eastAsia="Calibri" w:hAnsi="Times New Roman" w:cs="Times New Roman"/>
          <w:kern w:val="0"/>
          <w:lang w:val="lt-LT"/>
          <w14:ligatures w14:val="none"/>
        </w:rPr>
        <w:t xml:space="preserve">eisme, kurie yra sudaryti iš teismo rūmų, apklausos buvo atliekamos kiekvienuose teismo rūmuose, apklausos rezultatas vertinamas bendras visam teismui. </w:t>
      </w:r>
    </w:p>
    <w:bookmarkEnd w:id="2"/>
    <w:p w14:paraId="7B254ABF" w14:textId="77777777" w:rsidR="0015713C" w:rsidRPr="0015713C" w:rsidRDefault="0015713C" w:rsidP="0015713C">
      <w:pPr>
        <w:adjustRightInd w:val="0"/>
        <w:spacing w:after="120" w:line="276" w:lineRule="auto"/>
        <w:textAlignment w:val="baseline"/>
        <w:rPr>
          <w:rFonts w:ascii="Times New Roman" w:eastAsia="Calibri" w:hAnsi="Times New Roman" w:cs="Times New Roman"/>
          <w:kern w:val="0"/>
          <w:lang w:val="lt-LT" w:eastAsia="lt-LT"/>
          <w14:ligatures w14:val="none"/>
        </w:rPr>
      </w:pPr>
    </w:p>
    <w:p w14:paraId="60B17500" w14:textId="77777777" w:rsidR="0015713C" w:rsidRPr="0015713C" w:rsidRDefault="0015713C" w:rsidP="0015713C">
      <w:pPr>
        <w:numPr>
          <w:ilvl w:val="0"/>
          <w:numId w:val="2"/>
        </w:numPr>
        <w:adjustRightInd w:val="0"/>
        <w:spacing w:after="120" w:line="240" w:lineRule="auto"/>
        <w:ind w:left="284" w:firstLine="142"/>
        <w:contextualSpacing/>
        <w:jc w:val="both"/>
        <w:textAlignment w:val="baseline"/>
        <w:rPr>
          <w:rFonts w:ascii="Times New Roman" w:eastAsia="Calibri" w:hAnsi="Times New Roman" w:cs="Times New Roman"/>
          <w:b/>
          <w:kern w:val="0"/>
          <w:lang w:val="lt-LT" w:eastAsia="lt-LT"/>
          <w14:ligatures w14:val="none"/>
        </w:rPr>
      </w:pPr>
      <w:r w:rsidRPr="0015713C">
        <w:rPr>
          <w:rFonts w:ascii="Times New Roman" w:eastAsia="Calibri" w:hAnsi="Times New Roman" w:cs="Times New Roman"/>
          <w:b/>
          <w:kern w:val="0"/>
          <w:lang w:val="lt-LT" w:eastAsia="lt-LT"/>
          <w14:ligatures w14:val="none"/>
        </w:rPr>
        <w:t>IŠVADOS</w:t>
      </w:r>
    </w:p>
    <w:p w14:paraId="12E26555" w14:textId="77777777" w:rsidR="0015713C" w:rsidRPr="0015713C" w:rsidRDefault="0015713C" w:rsidP="0015713C">
      <w:pPr>
        <w:adjustRightInd w:val="0"/>
        <w:spacing w:after="120" w:line="240" w:lineRule="auto"/>
        <w:ind w:left="720"/>
        <w:textAlignment w:val="baseline"/>
        <w:rPr>
          <w:rFonts w:ascii="Times New Roman" w:eastAsia="Calibri" w:hAnsi="Times New Roman" w:cs="Times New Roman"/>
          <w:b/>
          <w:kern w:val="0"/>
          <w:lang w:val="lt-LT" w:eastAsia="lt-LT"/>
          <w14:ligatures w14:val="none"/>
        </w:rPr>
      </w:pPr>
    </w:p>
    <w:p w14:paraId="125629AD" w14:textId="77777777" w:rsidR="0015713C" w:rsidRPr="0015713C" w:rsidRDefault="0015713C" w:rsidP="0015713C">
      <w:pPr>
        <w:tabs>
          <w:tab w:val="left" w:pos="284"/>
        </w:tabs>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Asmenų apklausos respondentų skaičius faktiškai atitiko ir šiek tiek viršijo planuotą, todėl galima teigti, kad apklausa pakankamai reprezentatyvi. </w:t>
      </w:r>
    </w:p>
    <w:p w14:paraId="2C02C0E3" w14:textId="71E9B3E3" w:rsidR="0015713C" w:rsidRPr="00713D48" w:rsidRDefault="0015713C" w:rsidP="0015713C">
      <w:pPr>
        <w:adjustRightInd w:val="0"/>
        <w:spacing w:after="0" w:line="276" w:lineRule="auto"/>
        <w:ind w:firstLine="360"/>
        <w:jc w:val="both"/>
        <w:textAlignment w:val="baseline"/>
        <w:rPr>
          <w:rFonts w:ascii="Times New Roman" w:eastAsia="Calibri" w:hAnsi="Times New Roman" w:cs="Times New Roman"/>
          <w:lang w:val="lt-LT"/>
        </w:rPr>
      </w:pPr>
      <w:r w:rsidRPr="0015713C">
        <w:rPr>
          <w:rFonts w:ascii="Times New Roman" w:eastAsia="Calibri" w:hAnsi="Times New Roman" w:cs="Times New Roman"/>
          <w:bCs/>
          <w:kern w:val="0"/>
          <w:lang w:val="lt-LT" w:eastAsia="lt-LT"/>
          <w14:ligatures w14:val="none"/>
        </w:rPr>
        <w:t>Išanalizavus (žr. 1 lentelę) asmenų apklausos anketas</w:t>
      </w:r>
      <w:r w:rsidR="00EB4118">
        <w:rPr>
          <w:rFonts w:ascii="Times New Roman" w:eastAsia="Calibri" w:hAnsi="Times New Roman" w:cs="Times New Roman"/>
          <w:bCs/>
          <w:kern w:val="0"/>
          <w:lang w:val="lt-LT" w:eastAsia="lt-LT"/>
          <w14:ligatures w14:val="none"/>
        </w:rPr>
        <w:t xml:space="preserve"> ir</w:t>
      </w:r>
      <w:r w:rsidRPr="0015713C">
        <w:rPr>
          <w:rFonts w:ascii="Times New Roman" w:eastAsia="Calibri" w:hAnsi="Times New Roman" w:cs="Times New Roman"/>
          <w:bCs/>
          <w:kern w:val="0"/>
          <w:lang w:val="lt-LT" w:eastAsia="lt-LT"/>
          <w14:ligatures w14:val="none"/>
        </w:rPr>
        <w:t xml:space="preserve"> gautus asmenų apklausos rezultatus, galima teigti, kad </w:t>
      </w:r>
      <w:r w:rsidR="00472654">
        <w:rPr>
          <w:rFonts w:ascii="Times New Roman" w:eastAsia="Calibri" w:hAnsi="Times New Roman" w:cs="Times New Roman"/>
          <w:bCs/>
          <w:kern w:val="0"/>
          <w:lang w:val="lt-LT" w:eastAsia="lt-LT"/>
          <w14:ligatures w14:val="none"/>
        </w:rPr>
        <w:t xml:space="preserve">didžioji dauguma apklaustų </w:t>
      </w:r>
      <w:r w:rsidRPr="0015713C">
        <w:rPr>
          <w:rFonts w:ascii="Times New Roman" w:eastAsia="Calibri" w:hAnsi="Times New Roman" w:cs="Times New Roman"/>
          <w:bCs/>
          <w:kern w:val="0"/>
          <w:lang w:val="lt-LT" w:eastAsia="lt-LT"/>
          <w14:ligatures w14:val="none"/>
        </w:rPr>
        <w:t>respondent</w:t>
      </w:r>
      <w:r w:rsidR="00472654">
        <w:rPr>
          <w:rFonts w:ascii="Times New Roman" w:eastAsia="Calibri" w:hAnsi="Times New Roman" w:cs="Times New Roman"/>
          <w:bCs/>
          <w:kern w:val="0"/>
          <w:lang w:val="lt-LT" w:eastAsia="lt-LT"/>
          <w14:ligatures w14:val="none"/>
        </w:rPr>
        <w:t>ų</w:t>
      </w:r>
      <w:r w:rsidRPr="0015713C">
        <w:rPr>
          <w:rFonts w:ascii="Times New Roman" w:eastAsia="Calibri" w:hAnsi="Times New Roman" w:cs="Times New Roman"/>
          <w:bCs/>
          <w:kern w:val="0"/>
          <w:lang w:val="lt-LT" w:eastAsia="lt-LT"/>
          <w14:ligatures w14:val="none"/>
        </w:rPr>
        <w:t xml:space="preserve"> </w:t>
      </w:r>
      <w:r w:rsidR="00EB4118">
        <w:rPr>
          <w:rFonts w:ascii="Times New Roman" w:eastAsia="Calibri" w:hAnsi="Times New Roman" w:cs="Times New Roman"/>
          <w:bCs/>
          <w:kern w:val="0"/>
          <w:lang w:val="lt-LT" w:eastAsia="lt-LT"/>
          <w14:ligatures w14:val="none"/>
        </w:rPr>
        <w:t>visiškai sutinka su anketoje pateiktu vertinimo  kriterijumi, kad</w:t>
      </w:r>
      <w:r w:rsidR="00EB4118" w:rsidRPr="00713D48">
        <w:rPr>
          <w:rFonts w:ascii="Times New Roman" w:hAnsi="Times New Roman" w:cs="Times New Roman"/>
          <w:lang w:val="lt-LT"/>
        </w:rPr>
        <w:t xml:space="preserve"> yra patenkinti teismo darbuotojų (ne teisėjų) aptarnavimo kultūra teisme</w:t>
      </w:r>
      <w:r w:rsidR="00472654" w:rsidRPr="00713D48">
        <w:rPr>
          <w:rFonts w:ascii="Times New Roman" w:hAnsi="Times New Roman" w:cs="Times New Roman"/>
          <w:lang w:val="lt-LT"/>
        </w:rPr>
        <w:t xml:space="preserve">, kadangi iš 57 užpildytų anketų net 45 respondentai pažymėjo </w:t>
      </w:r>
      <w:r w:rsidR="00B674B0" w:rsidRPr="00713D48">
        <w:rPr>
          <w:rFonts w:ascii="Times New Roman" w:hAnsi="Times New Roman" w:cs="Times New Roman"/>
          <w:lang w:val="lt-LT"/>
        </w:rPr>
        <w:t>atsakymo variantą</w:t>
      </w:r>
      <w:r w:rsidR="00472654" w:rsidRPr="00713D48">
        <w:rPr>
          <w:rFonts w:ascii="Times New Roman" w:hAnsi="Times New Roman" w:cs="Times New Roman"/>
          <w:lang w:val="lt-LT"/>
        </w:rPr>
        <w:t xml:space="preserve"> „visiškai sutinku“, </w:t>
      </w:r>
      <w:r w:rsidR="00774DAC" w:rsidRPr="00713D48">
        <w:rPr>
          <w:rFonts w:ascii="Times New Roman" w:hAnsi="Times New Roman" w:cs="Times New Roman"/>
          <w:lang w:val="lt-LT"/>
        </w:rPr>
        <w:t>9</w:t>
      </w:r>
      <w:r w:rsidR="00472654" w:rsidRPr="00713D48">
        <w:rPr>
          <w:rFonts w:ascii="Times New Roman" w:hAnsi="Times New Roman" w:cs="Times New Roman"/>
          <w:lang w:val="lt-LT"/>
        </w:rPr>
        <w:t xml:space="preserve"> respo</w:t>
      </w:r>
      <w:r w:rsidR="00207157" w:rsidRPr="00713D48">
        <w:rPr>
          <w:rFonts w:ascii="Times New Roman" w:hAnsi="Times New Roman" w:cs="Times New Roman"/>
          <w:lang w:val="lt-LT"/>
        </w:rPr>
        <w:t>n</w:t>
      </w:r>
      <w:r w:rsidR="00472654" w:rsidRPr="00713D48">
        <w:rPr>
          <w:rFonts w:ascii="Times New Roman" w:hAnsi="Times New Roman" w:cs="Times New Roman"/>
          <w:lang w:val="lt-LT"/>
        </w:rPr>
        <w:t xml:space="preserve">dentai pažymėjo </w:t>
      </w:r>
      <w:r w:rsidR="00B674B0" w:rsidRPr="00713D48">
        <w:rPr>
          <w:rFonts w:ascii="Times New Roman" w:hAnsi="Times New Roman" w:cs="Times New Roman"/>
          <w:lang w:val="lt-LT"/>
        </w:rPr>
        <w:t xml:space="preserve">atsakymo variantą </w:t>
      </w:r>
      <w:r w:rsidR="00B57EF5" w:rsidRPr="00713D48">
        <w:rPr>
          <w:rFonts w:ascii="Times New Roman" w:hAnsi="Times New Roman" w:cs="Times New Roman"/>
          <w:lang w:val="lt-LT"/>
        </w:rPr>
        <w:t>„sutinku“ ir 3 respondentai pa</w:t>
      </w:r>
      <w:r w:rsidR="000C04DC" w:rsidRPr="00713D48">
        <w:rPr>
          <w:rFonts w:ascii="Times New Roman" w:hAnsi="Times New Roman" w:cs="Times New Roman"/>
          <w:lang w:val="lt-LT"/>
        </w:rPr>
        <w:t>ž</w:t>
      </w:r>
      <w:r w:rsidR="00B57EF5" w:rsidRPr="00713D48">
        <w:rPr>
          <w:rFonts w:ascii="Times New Roman" w:hAnsi="Times New Roman" w:cs="Times New Roman"/>
          <w:lang w:val="lt-LT"/>
        </w:rPr>
        <w:t xml:space="preserve">ymėjo  </w:t>
      </w:r>
      <w:r w:rsidR="00B674B0" w:rsidRPr="00713D48">
        <w:rPr>
          <w:rFonts w:ascii="Times New Roman" w:hAnsi="Times New Roman" w:cs="Times New Roman"/>
          <w:lang w:val="lt-LT"/>
        </w:rPr>
        <w:t xml:space="preserve">atsakymo variantą </w:t>
      </w:r>
      <w:r w:rsidR="00B57EF5" w:rsidRPr="00713D48">
        <w:rPr>
          <w:rFonts w:ascii="Times New Roman" w:hAnsi="Times New Roman" w:cs="Times New Roman"/>
          <w:lang w:val="lt-LT"/>
        </w:rPr>
        <w:t>„nei sutinku, nei nesutinku“</w:t>
      </w:r>
      <w:r w:rsidR="00EB4118" w:rsidRPr="00713D48">
        <w:rPr>
          <w:rFonts w:ascii="Times New Roman" w:hAnsi="Times New Roman" w:cs="Times New Roman"/>
          <w:lang w:val="lt-LT"/>
        </w:rPr>
        <w:t xml:space="preserve">. </w:t>
      </w:r>
      <w:r w:rsidRPr="00713D48">
        <w:rPr>
          <w:rFonts w:ascii="Times New Roman" w:eastAsia="Calibri" w:hAnsi="Times New Roman" w:cs="Times New Roman"/>
          <w:lang w:val="lt-LT"/>
        </w:rPr>
        <w:t xml:space="preserve"> </w:t>
      </w:r>
    </w:p>
    <w:p w14:paraId="00AE88F4" w14:textId="4A351CD9" w:rsidR="0015713C" w:rsidRPr="00713D48" w:rsidRDefault="00443812" w:rsidP="0015713C">
      <w:pPr>
        <w:adjustRightInd w:val="0"/>
        <w:spacing w:after="0" w:line="276" w:lineRule="auto"/>
        <w:ind w:firstLine="360"/>
        <w:jc w:val="both"/>
        <w:textAlignment w:val="baseline"/>
        <w:rPr>
          <w:rFonts w:ascii="Times New Roman" w:eastAsia="Calibri" w:hAnsi="Times New Roman" w:cs="Times New Roman"/>
          <w:lang w:val="lt-LT"/>
        </w:rPr>
      </w:pPr>
      <w:r w:rsidRPr="00713D48">
        <w:rPr>
          <w:rFonts w:ascii="Times New Roman" w:eastAsia="Calibri" w:hAnsi="Times New Roman" w:cs="Times New Roman"/>
          <w:lang w:val="lt-LT"/>
        </w:rPr>
        <w:t>P</w:t>
      </w:r>
      <w:r w:rsidR="0015713C" w:rsidRPr="00713D48">
        <w:rPr>
          <w:rFonts w:ascii="Times New Roman" w:eastAsia="Calibri" w:hAnsi="Times New Roman" w:cs="Times New Roman"/>
          <w:lang w:val="lt-LT"/>
        </w:rPr>
        <w:t>asiūlymų</w:t>
      </w:r>
      <w:r w:rsidRPr="00713D48">
        <w:rPr>
          <w:rFonts w:ascii="Times New Roman" w:eastAsia="Calibri" w:hAnsi="Times New Roman" w:cs="Times New Roman"/>
          <w:lang w:val="lt-LT"/>
        </w:rPr>
        <w:t xml:space="preserve"> ar pastebėjimų</w:t>
      </w:r>
      <w:r w:rsidR="0015713C" w:rsidRPr="00713D48">
        <w:rPr>
          <w:rFonts w:ascii="Times New Roman" w:eastAsia="Calibri" w:hAnsi="Times New Roman" w:cs="Times New Roman"/>
          <w:lang w:val="lt-LT"/>
        </w:rPr>
        <w:t>, kaip gerinti asmenų aptarnavimą teism</w:t>
      </w:r>
      <w:r w:rsidRPr="00713D48">
        <w:rPr>
          <w:rFonts w:ascii="Times New Roman" w:eastAsia="Calibri" w:hAnsi="Times New Roman" w:cs="Times New Roman"/>
          <w:lang w:val="lt-LT"/>
        </w:rPr>
        <w:t>e, asmenų apklausos anketose nebuvo</w:t>
      </w:r>
      <w:r w:rsidR="00B57EF5" w:rsidRPr="00713D48">
        <w:rPr>
          <w:rFonts w:ascii="Times New Roman" w:eastAsia="Calibri" w:hAnsi="Times New Roman" w:cs="Times New Roman"/>
          <w:lang w:val="lt-LT"/>
        </w:rPr>
        <w:t>, vienas respondentas pažymėjo, kad teismo darbuotojų aptarnavimo kultūra yra patenkintas, vienas respondentas pažymėjo, kad aptarnavimas yra puikus, ir jis yra viskuo patenkintas, dar vienas pažymėjo, kad darbuotojai yra mandagūs, išsamiai ir mandagiai atsako į visus klausimus.</w:t>
      </w:r>
      <w:r w:rsidRPr="00713D48">
        <w:rPr>
          <w:rFonts w:ascii="Times New Roman" w:eastAsia="Calibri" w:hAnsi="Times New Roman" w:cs="Times New Roman"/>
          <w:lang w:val="lt-LT"/>
        </w:rPr>
        <w:t xml:space="preserve">  </w:t>
      </w:r>
    </w:p>
    <w:p w14:paraId="6CA00C59" w14:textId="77777777" w:rsidR="00EB4118" w:rsidRDefault="00443812" w:rsidP="0015713C">
      <w:pPr>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Teismų aptarnavimo kokybės užtikrinimo darbo grupės 202</w:t>
      </w:r>
      <w:r>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w:t>
      </w:r>
      <w:r>
        <w:rPr>
          <w:rFonts w:ascii="Times New Roman" w:eastAsia="Calibri" w:hAnsi="Times New Roman" w:cs="Times New Roman"/>
          <w:bCs/>
          <w:kern w:val="0"/>
          <w:lang w:val="lt-LT" w:eastAsia="lt-LT"/>
          <w14:ligatures w14:val="none"/>
        </w:rPr>
        <w:t>gegužės</w:t>
      </w:r>
      <w:r w:rsidRPr="0015713C">
        <w:rPr>
          <w:rFonts w:ascii="Times New Roman" w:eastAsia="Calibri" w:hAnsi="Times New Roman" w:cs="Times New Roman"/>
          <w:bCs/>
          <w:kern w:val="0"/>
          <w:lang w:val="lt-LT" w:eastAsia="lt-LT"/>
          <w14:ligatures w14:val="none"/>
        </w:rPr>
        <w:t xml:space="preserve"> </w:t>
      </w:r>
      <w:r>
        <w:rPr>
          <w:rFonts w:ascii="Times New Roman" w:eastAsia="Calibri" w:hAnsi="Times New Roman" w:cs="Times New Roman"/>
          <w:bCs/>
          <w:kern w:val="0"/>
          <w:lang w:val="lt-LT" w:eastAsia="lt-LT"/>
          <w14:ligatures w14:val="none"/>
        </w:rPr>
        <w:t>26</w:t>
      </w:r>
      <w:r w:rsidRPr="0015713C">
        <w:rPr>
          <w:rFonts w:ascii="Times New Roman" w:eastAsia="Calibri" w:hAnsi="Times New Roman" w:cs="Times New Roman"/>
          <w:bCs/>
          <w:kern w:val="0"/>
          <w:lang w:val="lt-LT" w:eastAsia="lt-LT"/>
          <w14:ligatures w14:val="none"/>
        </w:rPr>
        <w:t xml:space="preserve"> d. posėdžio protokolu Nr. 3R-1</w:t>
      </w:r>
      <w:r>
        <w:rPr>
          <w:rFonts w:ascii="Times New Roman" w:eastAsia="Calibri" w:hAnsi="Times New Roman" w:cs="Times New Roman"/>
          <w:bCs/>
          <w:kern w:val="0"/>
          <w:lang w:val="lt-LT" w:eastAsia="lt-LT"/>
          <w14:ligatures w14:val="none"/>
        </w:rPr>
        <w:t>207</w:t>
      </w:r>
      <w:r w:rsidRPr="0015713C">
        <w:rPr>
          <w:rFonts w:ascii="Times New Roman" w:eastAsia="Calibri" w:hAnsi="Times New Roman" w:cs="Times New Roman"/>
          <w:bCs/>
          <w:kern w:val="0"/>
          <w:lang w:val="lt-LT" w:eastAsia="lt-LT"/>
          <w14:ligatures w14:val="none"/>
        </w:rPr>
        <w:t>-(14.1</w:t>
      </w:r>
      <w:r>
        <w:rPr>
          <w:rFonts w:ascii="Times New Roman" w:eastAsia="Calibri" w:hAnsi="Times New Roman" w:cs="Times New Roman"/>
          <w:bCs/>
          <w:kern w:val="0"/>
          <w:lang w:val="lt-LT" w:eastAsia="lt-LT"/>
          <w14:ligatures w14:val="none"/>
        </w:rPr>
        <w:t>2</w:t>
      </w:r>
      <w:r w:rsidRPr="0015713C">
        <w:rPr>
          <w:rFonts w:ascii="Times New Roman" w:eastAsia="Calibri" w:hAnsi="Times New Roman" w:cs="Times New Roman"/>
          <w:bCs/>
          <w:kern w:val="0"/>
          <w:lang w:val="lt-LT" w:eastAsia="lt-LT"/>
          <w14:ligatures w14:val="none"/>
        </w:rPr>
        <w:t>.</w:t>
      </w:r>
      <w:r>
        <w:rPr>
          <w:rFonts w:ascii="Times New Roman" w:eastAsia="Calibri" w:hAnsi="Times New Roman" w:cs="Times New Roman"/>
          <w:bCs/>
          <w:kern w:val="0"/>
          <w:lang w:val="lt-LT" w:eastAsia="lt-LT"/>
          <w14:ligatures w14:val="none"/>
        </w:rPr>
        <w:t>E</w:t>
      </w:r>
      <w:r w:rsidRPr="0015713C">
        <w:rPr>
          <w:rFonts w:ascii="Times New Roman" w:eastAsia="Calibri" w:hAnsi="Times New Roman" w:cs="Times New Roman"/>
          <w:bCs/>
          <w:kern w:val="0"/>
          <w:lang w:val="lt-LT" w:eastAsia="lt-LT"/>
          <w14:ligatures w14:val="none"/>
        </w:rPr>
        <w:t>) patvirtint</w:t>
      </w:r>
      <w:r>
        <w:rPr>
          <w:rFonts w:ascii="Times New Roman" w:eastAsia="Calibri" w:hAnsi="Times New Roman" w:cs="Times New Roman"/>
          <w:bCs/>
          <w:kern w:val="0"/>
          <w:lang w:val="lt-LT" w:eastAsia="lt-LT"/>
          <w14:ligatures w14:val="none"/>
        </w:rPr>
        <w:t>oje</w:t>
      </w:r>
      <w:r w:rsidRPr="0015713C">
        <w:rPr>
          <w:rFonts w:ascii="Times New Roman" w:eastAsia="Calibri" w:hAnsi="Times New Roman" w:cs="Times New Roman"/>
          <w:bCs/>
          <w:kern w:val="0"/>
          <w:lang w:val="lt-LT" w:eastAsia="lt-LT"/>
          <w14:ligatures w14:val="none"/>
        </w:rPr>
        <w:t xml:space="preserve"> 202</w:t>
      </w:r>
      <w:r>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 asmenų aptarnavimo kokybės teismuose kontrolės ir stebėsenos (monitoringo) vertinimo </w:t>
      </w:r>
      <w:r w:rsidR="0015713C" w:rsidRPr="0015713C">
        <w:rPr>
          <w:rFonts w:ascii="Times New Roman" w:eastAsia="Calibri" w:hAnsi="Times New Roman" w:cs="Times New Roman"/>
          <w:bCs/>
          <w:kern w:val="0"/>
          <w:lang w:val="lt-LT" w:eastAsia="lt-LT"/>
          <w14:ligatures w14:val="none"/>
        </w:rPr>
        <w:t>metodikoje, numatytas planuojamas minimalus asmenų aptarnavimo kokybės lygis apylinkių teismuose – 4,</w:t>
      </w:r>
      <w:r>
        <w:rPr>
          <w:rFonts w:ascii="Times New Roman" w:eastAsia="Calibri" w:hAnsi="Times New Roman" w:cs="Times New Roman"/>
          <w:bCs/>
          <w:kern w:val="0"/>
          <w:lang w:val="lt-LT" w:eastAsia="lt-LT"/>
          <w14:ligatures w14:val="none"/>
        </w:rPr>
        <w:t>4</w:t>
      </w:r>
      <w:r w:rsidR="0015713C" w:rsidRPr="0015713C">
        <w:rPr>
          <w:rFonts w:ascii="Times New Roman" w:eastAsia="Calibri" w:hAnsi="Times New Roman" w:cs="Times New Roman"/>
          <w:bCs/>
          <w:kern w:val="0"/>
          <w:lang w:val="lt-LT" w:eastAsia="lt-LT"/>
          <w14:ligatures w14:val="none"/>
        </w:rPr>
        <w:t xml:space="preserve"> balo. </w:t>
      </w:r>
    </w:p>
    <w:p w14:paraId="42C8ACDE" w14:textId="0E268692" w:rsidR="0015713C" w:rsidRPr="0015713C" w:rsidRDefault="0015713C" w:rsidP="0015713C">
      <w:pPr>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Atsižvelgiant į Telšių apylinės teismo asmenų apklausos rezultatus pagal </w:t>
      </w:r>
      <w:r w:rsidR="00EB4118">
        <w:rPr>
          <w:rFonts w:ascii="Times New Roman" w:eastAsia="Calibri" w:hAnsi="Times New Roman" w:cs="Times New Roman"/>
          <w:bCs/>
          <w:kern w:val="0"/>
          <w:lang w:val="lt-LT" w:eastAsia="lt-LT"/>
          <w14:ligatures w14:val="none"/>
        </w:rPr>
        <w:t xml:space="preserve">pateiktą vertinimo </w:t>
      </w:r>
      <w:r w:rsidRPr="0015713C">
        <w:rPr>
          <w:rFonts w:ascii="Times New Roman" w:eastAsia="Calibri" w:hAnsi="Times New Roman" w:cs="Times New Roman"/>
          <w:bCs/>
          <w:kern w:val="0"/>
          <w:lang w:val="lt-LT" w:eastAsia="lt-LT"/>
          <w14:ligatures w14:val="none"/>
        </w:rPr>
        <w:t>kriterij</w:t>
      </w:r>
      <w:r w:rsidR="00EB4118">
        <w:rPr>
          <w:rFonts w:ascii="Times New Roman" w:eastAsia="Calibri" w:hAnsi="Times New Roman" w:cs="Times New Roman"/>
          <w:bCs/>
          <w:kern w:val="0"/>
          <w:lang w:val="lt-LT" w:eastAsia="lt-LT"/>
          <w14:ligatures w14:val="none"/>
        </w:rPr>
        <w:t>ų</w:t>
      </w:r>
      <w:r w:rsidRPr="0015713C">
        <w:rPr>
          <w:rFonts w:ascii="Times New Roman" w:eastAsia="Calibri" w:hAnsi="Times New Roman" w:cs="Times New Roman"/>
          <w:bCs/>
          <w:kern w:val="0"/>
          <w:lang w:val="lt-LT" w:eastAsia="lt-LT"/>
          <w14:ligatures w14:val="none"/>
        </w:rPr>
        <w:t xml:space="preserve"> bei atlikus analizę ir suskaičiavus bendrą</w:t>
      </w:r>
      <w:r w:rsidRPr="0015713C">
        <w:rPr>
          <w:rFonts w:ascii="Times New Roman" w:eastAsia="Calibri" w:hAnsi="Times New Roman" w:cs="Times New Roman"/>
          <w:kern w:val="0"/>
          <w:lang w:val="lt-LT" w:eastAsia="lt-LT"/>
          <w14:ligatures w14:val="none"/>
        </w:rPr>
        <w:t xml:space="preserve"> </w:t>
      </w:r>
      <w:r w:rsidRPr="0015713C">
        <w:rPr>
          <w:rFonts w:ascii="Times New Roman" w:eastAsia="Calibri" w:hAnsi="Times New Roman" w:cs="Times New Roman"/>
          <w:bCs/>
          <w:kern w:val="0"/>
          <w:lang w:val="lt-LT" w:eastAsia="lt-LT"/>
          <w14:ligatures w14:val="none"/>
        </w:rPr>
        <w:t xml:space="preserve">vertinimo vidurkį, </w:t>
      </w:r>
      <w:r w:rsidR="00EB4118">
        <w:rPr>
          <w:rFonts w:ascii="Times New Roman" w:eastAsia="Calibri" w:hAnsi="Times New Roman" w:cs="Times New Roman"/>
          <w:bCs/>
          <w:kern w:val="0"/>
          <w:lang w:val="lt-LT" w:eastAsia="lt-LT"/>
          <w14:ligatures w14:val="none"/>
        </w:rPr>
        <w:t>nustatyta, kad minėtas vidurkis</w:t>
      </w:r>
      <w:r w:rsidR="00321913">
        <w:rPr>
          <w:rFonts w:ascii="Times New Roman" w:eastAsia="Calibri" w:hAnsi="Times New Roman" w:cs="Times New Roman"/>
          <w:bCs/>
          <w:kern w:val="0"/>
          <w:lang w:val="lt-LT" w:eastAsia="lt-LT"/>
          <w14:ligatures w14:val="none"/>
        </w:rPr>
        <w:t xml:space="preserve"> Telšių apylinkės teisme </w:t>
      </w:r>
      <w:r w:rsidRPr="0015713C">
        <w:rPr>
          <w:rFonts w:ascii="Times New Roman" w:eastAsia="Calibri" w:hAnsi="Times New Roman" w:cs="Times New Roman"/>
          <w:bCs/>
          <w:kern w:val="0"/>
          <w:lang w:val="lt-LT" w:eastAsia="lt-LT"/>
          <w14:ligatures w14:val="none"/>
        </w:rPr>
        <w:t>siekia 4,7</w:t>
      </w:r>
      <w:r w:rsidR="000C04DC">
        <w:rPr>
          <w:rFonts w:ascii="Times New Roman" w:eastAsia="Calibri" w:hAnsi="Times New Roman" w:cs="Times New Roman"/>
          <w:bCs/>
          <w:kern w:val="0"/>
          <w:lang w:val="lt-LT" w:eastAsia="lt-LT"/>
          <w14:ligatures w14:val="none"/>
        </w:rPr>
        <w:t>4</w:t>
      </w:r>
      <w:r w:rsidRPr="0015713C">
        <w:rPr>
          <w:rFonts w:ascii="Times New Roman" w:eastAsia="Calibri" w:hAnsi="Times New Roman" w:cs="Times New Roman"/>
          <w:bCs/>
          <w:kern w:val="0"/>
          <w:lang w:val="lt-LT" w:eastAsia="lt-LT"/>
          <w14:ligatures w14:val="none"/>
        </w:rPr>
        <w:t xml:space="preserve"> balo,</w:t>
      </w:r>
      <w:r w:rsidR="00EB4118">
        <w:rPr>
          <w:rFonts w:ascii="Times New Roman" w:eastAsia="Calibri" w:hAnsi="Times New Roman" w:cs="Times New Roman"/>
          <w:bCs/>
          <w:kern w:val="0"/>
          <w:lang w:val="lt-LT" w:eastAsia="lt-LT"/>
          <w14:ligatures w14:val="none"/>
        </w:rPr>
        <w:t xml:space="preserve"> todėl </w:t>
      </w:r>
      <w:r w:rsidRPr="0015713C">
        <w:rPr>
          <w:rFonts w:ascii="Times New Roman" w:eastAsia="Calibri" w:hAnsi="Times New Roman" w:cs="Times New Roman"/>
          <w:bCs/>
          <w:kern w:val="0"/>
          <w:lang w:val="lt-LT" w:eastAsia="lt-LT"/>
          <w14:ligatures w14:val="none"/>
        </w:rPr>
        <w:t xml:space="preserve"> darytina išvada, kad Telšių apylinkės teisme asmenų aptarnavimo kokybės lygis yra gana aukštas</w:t>
      </w:r>
      <w:r w:rsidR="00321913">
        <w:rPr>
          <w:rFonts w:ascii="Times New Roman" w:eastAsia="Calibri" w:hAnsi="Times New Roman" w:cs="Times New Roman"/>
          <w:bCs/>
          <w:kern w:val="0"/>
          <w:lang w:val="lt-LT" w:eastAsia="lt-LT"/>
          <w14:ligatures w14:val="none"/>
        </w:rPr>
        <w:t>, ir bendras vertinimo vidurkis yra aukštesnis už 2024 metų bendrą vertinimo vidurkį</w:t>
      </w:r>
      <w:r w:rsidRPr="0015713C">
        <w:rPr>
          <w:rFonts w:ascii="Times New Roman" w:eastAsia="Calibri" w:hAnsi="Times New Roman" w:cs="Times New Roman"/>
          <w:bCs/>
          <w:kern w:val="0"/>
          <w:lang w:val="lt-LT" w:eastAsia="lt-LT"/>
          <w14:ligatures w14:val="none"/>
        </w:rPr>
        <w:t xml:space="preserve">. </w:t>
      </w:r>
    </w:p>
    <w:p w14:paraId="279C8B48" w14:textId="77777777" w:rsidR="0015713C" w:rsidRPr="0015713C" w:rsidRDefault="0015713C" w:rsidP="0015713C">
      <w:pPr>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p>
    <w:p w14:paraId="1DB19242" w14:textId="77777777" w:rsidR="000C04DC" w:rsidRDefault="000C04DC" w:rsidP="00F42711">
      <w:pPr>
        <w:adjustRightInd w:val="0"/>
        <w:spacing w:after="120" w:line="276" w:lineRule="auto"/>
        <w:jc w:val="both"/>
        <w:textAlignment w:val="baseline"/>
        <w:rPr>
          <w:rFonts w:ascii="Times New Roman" w:eastAsia="Calibri" w:hAnsi="Times New Roman" w:cs="Times New Roman"/>
          <w:b/>
          <w:kern w:val="0"/>
          <w:lang w:val="lt-LT" w:eastAsia="lt-LT"/>
          <w14:ligatures w14:val="none"/>
        </w:rPr>
      </w:pPr>
    </w:p>
    <w:p w14:paraId="70869826" w14:textId="7DD2DE92" w:rsidR="0015713C" w:rsidRPr="0015713C" w:rsidRDefault="00F42711" w:rsidP="00F42711">
      <w:pPr>
        <w:adjustRightInd w:val="0"/>
        <w:spacing w:after="120" w:line="276" w:lineRule="auto"/>
        <w:jc w:val="both"/>
        <w:textAlignment w:val="baseline"/>
        <w:rPr>
          <w:rFonts w:ascii="Times New Roman" w:eastAsia="Calibri" w:hAnsi="Times New Roman" w:cs="Times New Roman"/>
          <w:b/>
          <w:kern w:val="0"/>
          <w:lang w:val="lt-LT" w:eastAsia="lt-LT"/>
          <w14:ligatures w14:val="none"/>
        </w:rPr>
      </w:pPr>
      <w:r>
        <w:rPr>
          <w:rFonts w:ascii="Times New Roman" w:eastAsia="Calibri" w:hAnsi="Times New Roman" w:cs="Times New Roman"/>
          <w:b/>
          <w:kern w:val="0"/>
          <w:lang w:val="lt-LT" w:eastAsia="lt-LT"/>
          <w14:ligatures w14:val="none"/>
        </w:rPr>
        <w:lastRenderedPageBreak/>
        <w:t xml:space="preserve">     5</w:t>
      </w:r>
      <w:r w:rsidR="0015713C" w:rsidRPr="0015713C">
        <w:rPr>
          <w:rFonts w:ascii="Times New Roman" w:eastAsia="Calibri" w:hAnsi="Times New Roman" w:cs="Times New Roman"/>
          <w:b/>
          <w:kern w:val="0"/>
          <w:lang w:val="lt-LT" w:eastAsia="lt-LT"/>
          <w14:ligatures w14:val="none"/>
        </w:rPr>
        <w:t xml:space="preserve">. REKOMENDACIJOS </w:t>
      </w:r>
    </w:p>
    <w:p w14:paraId="7687E0DD" w14:textId="77777777" w:rsidR="0015713C" w:rsidRPr="0015713C" w:rsidRDefault="0015713C" w:rsidP="0015713C">
      <w:pPr>
        <w:adjustRightInd w:val="0"/>
        <w:spacing w:after="0" w:line="276" w:lineRule="auto"/>
        <w:ind w:left="360"/>
        <w:jc w:val="both"/>
        <w:textAlignment w:val="baseline"/>
        <w:rPr>
          <w:rFonts w:ascii="Times New Roman" w:eastAsia="Calibri" w:hAnsi="Times New Roman" w:cs="Times New Roman"/>
          <w:bCs/>
          <w:kern w:val="0"/>
          <w:lang w:val="lt-LT" w:eastAsia="lt-LT"/>
          <w14:ligatures w14:val="none"/>
        </w:rPr>
      </w:pPr>
    </w:p>
    <w:p w14:paraId="55CA7040" w14:textId="4D269DD9" w:rsidR="0015713C" w:rsidRPr="0015713C" w:rsidRDefault="0015713C" w:rsidP="0015713C">
      <w:pPr>
        <w:adjustRightInd w:val="0"/>
        <w:spacing w:after="0" w:line="276" w:lineRule="auto"/>
        <w:ind w:firstLine="360"/>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Išanalizavus Telšių apylinkės teismo asmenų </w:t>
      </w:r>
      <w:r w:rsidR="00F25C7D">
        <w:rPr>
          <w:rFonts w:ascii="Times New Roman" w:eastAsia="Calibri" w:hAnsi="Times New Roman" w:cs="Times New Roman"/>
          <w:bCs/>
          <w:kern w:val="0"/>
          <w:lang w:val="lt-LT" w:eastAsia="lt-LT"/>
          <w14:ligatures w14:val="none"/>
        </w:rPr>
        <w:t xml:space="preserve">aptarnavimo teisme </w:t>
      </w:r>
      <w:r w:rsidRPr="0015713C">
        <w:rPr>
          <w:rFonts w:ascii="Times New Roman" w:eastAsia="Calibri" w:hAnsi="Times New Roman" w:cs="Times New Roman"/>
          <w:bCs/>
          <w:kern w:val="0"/>
          <w:lang w:val="lt-LT" w:eastAsia="lt-LT"/>
          <w14:ligatures w14:val="none"/>
        </w:rPr>
        <w:t>kokybės lyg</w:t>
      </w:r>
      <w:r w:rsidR="00EB4118">
        <w:rPr>
          <w:rFonts w:ascii="Times New Roman" w:eastAsia="Calibri" w:hAnsi="Times New Roman" w:cs="Times New Roman"/>
          <w:bCs/>
          <w:kern w:val="0"/>
          <w:lang w:val="lt-LT" w:eastAsia="lt-LT"/>
          <w14:ligatures w14:val="none"/>
        </w:rPr>
        <w:t xml:space="preserve">į </w:t>
      </w:r>
      <w:r w:rsidRPr="0015713C">
        <w:rPr>
          <w:rFonts w:ascii="Times New Roman" w:eastAsia="Calibri" w:hAnsi="Times New Roman" w:cs="Times New Roman"/>
          <w:bCs/>
          <w:kern w:val="0"/>
          <w:lang w:val="lt-LT" w:eastAsia="lt-LT"/>
          <w14:ligatures w14:val="none"/>
        </w:rPr>
        <w:t>pagal nustatyt</w:t>
      </w:r>
      <w:r w:rsidR="00EB4118">
        <w:rPr>
          <w:rFonts w:ascii="Times New Roman" w:eastAsia="Calibri" w:hAnsi="Times New Roman" w:cs="Times New Roman"/>
          <w:bCs/>
          <w:kern w:val="0"/>
          <w:lang w:val="lt-LT" w:eastAsia="lt-LT"/>
          <w14:ligatures w14:val="none"/>
        </w:rPr>
        <w:t>ą</w:t>
      </w:r>
      <w:r w:rsidRPr="0015713C">
        <w:rPr>
          <w:rFonts w:ascii="Times New Roman" w:eastAsia="Calibri" w:hAnsi="Times New Roman" w:cs="Times New Roman"/>
          <w:bCs/>
          <w:kern w:val="0"/>
          <w:lang w:val="lt-LT" w:eastAsia="lt-LT"/>
          <w14:ligatures w14:val="none"/>
        </w:rPr>
        <w:t xml:space="preserve"> </w:t>
      </w:r>
      <w:r w:rsidR="00EB4118">
        <w:rPr>
          <w:rFonts w:ascii="Times New Roman" w:eastAsia="Calibri" w:hAnsi="Times New Roman" w:cs="Times New Roman"/>
          <w:bCs/>
          <w:kern w:val="0"/>
          <w:lang w:val="lt-LT" w:eastAsia="lt-LT"/>
          <w14:ligatures w14:val="none"/>
        </w:rPr>
        <w:t xml:space="preserve">asmenų apklausos </w:t>
      </w:r>
      <w:r w:rsidRPr="0015713C">
        <w:rPr>
          <w:rFonts w:ascii="Times New Roman" w:eastAsia="Calibri" w:hAnsi="Times New Roman" w:cs="Times New Roman"/>
          <w:bCs/>
          <w:kern w:val="0"/>
          <w:lang w:val="lt-LT" w:eastAsia="lt-LT"/>
          <w14:ligatures w14:val="none"/>
        </w:rPr>
        <w:t>kriterij</w:t>
      </w:r>
      <w:r w:rsidR="00EB4118">
        <w:rPr>
          <w:rFonts w:ascii="Times New Roman" w:eastAsia="Calibri" w:hAnsi="Times New Roman" w:cs="Times New Roman"/>
          <w:bCs/>
          <w:kern w:val="0"/>
          <w:lang w:val="lt-LT" w:eastAsia="lt-LT"/>
          <w14:ligatures w14:val="none"/>
        </w:rPr>
        <w:t>ų</w:t>
      </w:r>
      <w:r w:rsidRPr="0015713C">
        <w:rPr>
          <w:rFonts w:ascii="Times New Roman" w:eastAsia="Calibri" w:hAnsi="Times New Roman" w:cs="Times New Roman"/>
          <w:bCs/>
          <w:kern w:val="0"/>
          <w:lang w:val="lt-LT" w:eastAsia="lt-LT"/>
          <w14:ligatures w14:val="none"/>
        </w:rPr>
        <w:t>, rekomenduotina:</w:t>
      </w:r>
    </w:p>
    <w:p w14:paraId="01B609B5" w14:textId="77777777" w:rsidR="00F25C7D" w:rsidRDefault="0015713C" w:rsidP="0015713C">
      <w:pPr>
        <w:adjustRightInd w:val="0"/>
        <w:spacing w:after="0" w:line="276" w:lineRule="auto"/>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     siekiant gerinti asmenų aptarnavimo teisme kokybę, </w:t>
      </w:r>
      <w:r w:rsidR="00F25C7D">
        <w:rPr>
          <w:rFonts w:ascii="Times New Roman" w:eastAsia="Calibri" w:hAnsi="Times New Roman" w:cs="Times New Roman"/>
          <w:bCs/>
          <w:kern w:val="0"/>
          <w:lang w:val="lt-LT" w:eastAsia="lt-LT"/>
          <w14:ligatures w14:val="none"/>
        </w:rPr>
        <w:t>ir toliau rekomenduotina</w:t>
      </w:r>
      <w:r w:rsidRPr="0015713C">
        <w:rPr>
          <w:rFonts w:ascii="Times New Roman" w:eastAsia="Calibri" w:hAnsi="Times New Roman" w:cs="Times New Roman"/>
          <w:bCs/>
          <w:kern w:val="0"/>
          <w:lang w:val="lt-LT" w:eastAsia="lt-LT"/>
          <w14:ligatures w14:val="none"/>
        </w:rPr>
        <w:t xml:space="preserve"> reguliariai kelti teismo darbuotojų kvalifikaciją konfliktų ir kitų sudėtingų situacijų valdymo bei kitomis asmenų aptarnavimo teismuose temomis</w:t>
      </w:r>
      <w:r w:rsidR="00F25C7D">
        <w:rPr>
          <w:rFonts w:ascii="Times New Roman" w:eastAsia="Calibri" w:hAnsi="Times New Roman" w:cs="Times New Roman"/>
          <w:bCs/>
          <w:kern w:val="0"/>
          <w:lang w:val="lt-LT" w:eastAsia="lt-LT"/>
          <w14:ligatures w14:val="none"/>
        </w:rPr>
        <w:t>;</w:t>
      </w:r>
    </w:p>
    <w:p w14:paraId="29376EAA" w14:textId="664E2904" w:rsidR="0015713C" w:rsidRPr="0015713C" w:rsidRDefault="00F25C7D" w:rsidP="0015713C">
      <w:pPr>
        <w:adjustRightInd w:val="0"/>
        <w:spacing w:after="0" w:line="276" w:lineRule="auto"/>
        <w:jc w:val="both"/>
        <w:textAlignment w:val="baseline"/>
        <w:rPr>
          <w:rFonts w:ascii="Times New Roman" w:eastAsia="Calibri" w:hAnsi="Times New Roman" w:cs="Times New Roman"/>
          <w:bCs/>
          <w:kern w:val="0"/>
          <w:lang w:val="lt-LT" w:eastAsia="lt-LT"/>
          <w14:ligatures w14:val="none"/>
        </w:rPr>
      </w:pPr>
      <w:r>
        <w:rPr>
          <w:rFonts w:ascii="Times New Roman" w:eastAsia="Calibri" w:hAnsi="Times New Roman" w:cs="Times New Roman"/>
          <w:bCs/>
          <w:kern w:val="0"/>
          <w:lang w:val="lt-LT" w:eastAsia="lt-LT"/>
          <w14:ligatures w14:val="none"/>
        </w:rPr>
        <w:t xml:space="preserve">    </w:t>
      </w:r>
      <w:r w:rsidR="0015713C" w:rsidRPr="0015713C">
        <w:rPr>
          <w:rFonts w:ascii="Times New Roman" w:eastAsia="Calibri" w:hAnsi="Times New Roman" w:cs="Times New Roman"/>
          <w:bCs/>
          <w:kern w:val="0"/>
          <w:lang w:val="lt-LT" w:eastAsia="lt-LT"/>
          <w14:ligatures w14:val="none"/>
        </w:rPr>
        <w:t xml:space="preserve"> teismo darbuotojams nuolat priminti Asmenų aptarnavimo teismuose standarto nuostatų, tokių kaip darbuotojo dalykiškos aprangos reikalavimų, informacijos konfidencialumo, teismo įvaizdžio kūrimo, kultūringo asmenų aptarnavimo tiesioginio kontakto su asmenimis metu, asmenų aptarnavimo telefonu ir elektroninio ryšio priemonėmis, pagarbos klientui laikymąsi, taip pat priminti darbuotojams, kad į teismą besikreipiantys asmenys, nepriklausomai nuo jų statuso, kreipimosi į teismą būdo ir kt., turi būti aptarnaujami laikantis Standarte įtvirtintų reikalavimų, bei nuolat tobulinti aukšto asmenų aptarnavimo kokybės lygio palaikymą teisme;</w:t>
      </w:r>
    </w:p>
    <w:p w14:paraId="4E9D3F68" w14:textId="793003EF" w:rsidR="0015713C" w:rsidRPr="00713D48" w:rsidRDefault="0015713C" w:rsidP="0015713C">
      <w:pPr>
        <w:adjustRightInd w:val="0"/>
        <w:spacing w:after="0" w:line="276" w:lineRule="auto"/>
        <w:jc w:val="both"/>
        <w:textAlignment w:val="baseline"/>
        <w:rPr>
          <w:rFonts w:ascii="Times New Roman" w:hAnsi="Times New Roman" w:cs="Times New Roman"/>
          <w:bCs/>
          <w:lang w:val="lt-LT"/>
        </w:rPr>
      </w:pPr>
      <w:r w:rsidRPr="0015713C">
        <w:rPr>
          <w:rFonts w:ascii="Times New Roman" w:eastAsia="Calibri" w:hAnsi="Times New Roman" w:cs="Times New Roman"/>
          <w:bCs/>
          <w:kern w:val="0"/>
          <w:lang w:val="lt-LT" w:eastAsia="lt-LT"/>
          <w14:ligatures w14:val="none"/>
        </w:rPr>
        <w:t xml:space="preserve">     organizuoti darbuotojams mokymus, kad būtų nuolat keliamas kokybiško asmenų aptarnavimo teisme lygis, laikomasi pagrindinių asmenų aptarnavimo principų, darbuotojams nuolat priminti, kad t</w:t>
      </w:r>
      <w:r w:rsidRPr="00713D48">
        <w:rPr>
          <w:rFonts w:ascii="Times New Roman" w:hAnsi="Times New Roman" w:cs="Times New Roman"/>
          <w:bCs/>
          <w:lang w:val="lt-LT"/>
        </w:rPr>
        <w:t xml:space="preserve">eismo darbo metu asmenys būtų laiku ir tinkamai aptarnaujami, teismo darbuotojai su asmenimis, tiek atvykusiais į teismą, tiek besikreipiantiems telefonu, </w:t>
      </w:r>
      <w:r w:rsidR="00C90C80" w:rsidRPr="00713D48">
        <w:rPr>
          <w:rFonts w:ascii="Times New Roman" w:hAnsi="Times New Roman" w:cs="Times New Roman"/>
          <w:bCs/>
          <w:lang w:val="lt-LT"/>
        </w:rPr>
        <w:t xml:space="preserve">tiek bendraujant elektroninių ryšių priemonėmis, </w:t>
      </w:r>
      <w:r w:rsidRPr="00713D48">
        <w:rPr>
          <w:rFonts w:ascii="Times New Roman" w:hAnsi="Times New Roman" w:cs="Times New Roman"/>
          <w:bCs/>
          <w:lang w:val="lt-LT"/>
        </w:rPr>
        <w:t xml:space="preserve">bendrautų pagarbiai ir dalykiškai, aiškiai bei išsamiai atsakytų į besikreipiantiems asmenims rūpimus klausimus, o prieš nukreipiant telefono skambutį kitiems teismo rūmams ar kitam </w:t>
      </w:r>
      <w:r w:rsidR="00F25C7D" w:rsidRPr="00713D48">
        <w:rPr>
          <w:rFonts w:ascii="Times New Roman" w:hAnsi="Times New Roman" w:cs="Times New Roman"/>
          <w:bCs/>
          <w:lang w:val="lt-LT"/>
        </w:rPr>
        <w:t xml:space="preserve">teismo </w:t>
      </w:r>
      <w:r w:rsidRPr="00713D48">
        <w:rPr>
          <w:rFonts w:ascii="Times New Roman" w:hAnsi="Times New Roman" w:cs="Times New Roman"/>
          <w:bCs/>
          <w:lang w:val="lt-LT"/>
        </w:rPr>
        <w:t xml:space="preserve">darbuotojui įsitikinti, ar tikrai </w:t>
      </w:r>
      <w:r w:rsidR="00F25C7D" w:rsidRPr="00713D48">
        <w:rPr>
          <w:rFonts w:ascii="Times New Roman" w:hAnsi="Times New Roman" w:cs="Times New Roman"/>
          <w:bCs/>
          <w:lang w:val="lt-LT"/>
        </w:rPr>
        <w:t xml:space="preserve">kiti teismo rūmai ar kitas teismo </w:t>
      </w:r>
      <w:r w:rsidRPr="00713D48">
        <w:rPr>
          <w:rFonts w:ascii="Times New Roman" w:hAnsi="Times New Roman" w:cs="Times New Roman"/>
          <w:bCs/>
          <w:lang w:val="lt-LT"/>
        </w:rPr>
        <w:t>darbuotojas galės suteikti tikslesnę ir išsamesnę asmenį dominančią informaciją;</w:t>
      </w:r>
    </w:p>
    <w:p w14:paraId="019655D9" w14:textId="77777777" w:rsidR="0015713C" w:rsidRPr="0015713C" w:rsidRDefault="0015713C" w:rsidP="0015713C">
      <w:pPr>
        <w:adjustRightInd w:val="0"/>
        <w:spacing w:after="0" w:line="276" w:lineRule="auto"/>
        <w:jc w:val="both"/>
        <w:textAlignment w:val="baseline"/>
        <w:rPr>
          <w:rFonts w:ascii="Times New Roman" w:eastAsia="Calibri" w:hAnsi="Times New Roman" w:cs="Times New Roman"/>
          <w:bCs/>
          <w:kern w:val="0"/>
          <w:lang w:val="lt-LT" w:eastAsia="lt-LT"/>
          <w14:ligatures w14:val="none"/>
        </w:rPr>
      </w:pPr>
      <w:r w:rsidRPr="00713D48">
        <w:rPr>
          <w:rFonts w:ascii="Times New Roman" w:hAnsi="Times New Roman" w:cs="Times New Roman"/>
          <w:bCs/>
          <w:lang w:val="lt-LT"/>
        </w:rPr>
        <w:t xml:space="preserve">     mokymų metu teismo darbuotojams priminti</w:t>
      </w:r>
      <w:r w:rsidRPr="0015713C">
        <w:rPr>
          <w:rFonts w:ascii="Times New Roman" w:eastAsia="Calibri" w:hAnsi="Times New Roman" w:cs="Times New Roman"/>
          <w:bCs/>
          <w:kern w:val="0"/>
          <w:lang w:val="lt-LT" w:eastAsia="lt-LT"/>
          <w14:ligatures w14:val="none"/>
        </w:rPr>
        <w:t xml:space="preserve"> apie tinkamą tarpusavio bendravimą ir elgesį darbinėje aplinkoje, dalijimąsi gerąja patirtimi;</w:t>
      </w:r>
    </w:p>
    <w:p w14:paraId="7F6809DE" w14:textId="77777777" w:rsidR="0015713C" w:rsidRPr="0015713C" w:rsidRDefault="0015713C" w:rsidP="0015713C">
      <w:pPr>
        <w:adjustRightInd w:val="0"/>
        <w:spacing w:after="0" w:line="276" w:lineRule="auto"/>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     skirti dėmesį naujų darbuotojų adaptacijai ir supažindinimui su Asmenų aptarnavimo teismuose standartu, kiekvienam naujam darbuotojui, kurio funkcija yra bendravimas su į teismą besikreipiančiais asmenimis, surengti individualius mokymus;</w:t>
      </w:r>
    </w:p>
    <w:p w14:paraId="554F9803" w14:textId="590A7BBD" w:rsidR="0015713C" w:rsidRPr="0015713C" w:rsidRDefault="0015713C" w:rsidP="0015713C">
      <w:pPr>
        <w:adjustRightInd w:val="0"/>
        <w:spacing w:after="0" w:line="276" w:lineRule="auto"/>
        <w:jc w:val="both"/>
        <w:textAlignment w:val="baseline"/>
        <w:rPr>
          <w:rFonts w:ascii="Times New Roman" w:eastAsia="Calibri" w:hAnsi="Times New Roman" w:cs="Times New Roman"/>
          <w:bCs/>
          <w:kern w:val="0"/>
          <w:lang w:val="lt-LT" w:eastAsia="lt-LT"/>
          <w14:ligatures w14:val="none"/>
        </w:rPr>
      </w:pPr>
      <w:r w:rsidRPr="0015713C">
        <w:rPr>
          <w:rFonts w:ascii="Times New Roman" w:eastAsia="Calibri" w:hAnsi="Times New Roman" w:cs="Times New Roman"/>
          <w:bCs/>
          <w:kern w:val="0"/>
          <w:lang w:val="lt-LT" w:eastAsia="lt-LT"/>
          <w14:ligatures w14:val="none"/>
        </w:rPr>
        <w:t xml:space="preserve">     supažindinti visus Telšių apylinkės teismo darbuotojus su 202</w:t>
      </w:r>
      <w:r w:rsidR="00F25C7D">
        <w:rPr>
          <w:rFonts w:ascii="Times New Roman" w:eastAsia="Calibri" w:hAnsi="Times New Roman" w:cs="Times New Roman"/>
          <w:bCs/>
          <w:kern w:val="0"/>
          <w:lang w:val="lt-LT" w:eastAsia="lt-LT"/>
          <w14:ligatures w14:val="none"/>
        </w:rPr>
        <w:t>5</w:t>
      </w:r>
      <w:r w:rsidRPr="0015713C">
        <w:rPr>
          <w:rFonts w:ascii="Times New Roman" w:eastAsia="Calibri" w:hAnsi="Times New Roman" w:cs="Times New Roman"/>
          <w:bCs/>
          <w:kern w:val="0"/>
          <w:lang w:val="lt-LT" w:eastAsia="lt-LT"/>
          <w14:ligatures w14:val="none"/>
        </w:rPr>
        <w:t xml:space="preserve"> metų asmenų apklausos ataskaita, ir minėtą ataskaitą paskelbti vietiniame Telšių apylinkės teismo tinklalapyje, skirtame teismo darbuotojams.</w:t>
      </w:r>
    </w:p>
    <w:p w14:paraId="698794F6" w14:textId="77777777" w:rsidR="0015713C" w:rsidRPr="0015713C" w:rsidRDefault="0015713C" w:rsidP="0015713C">
      <w:pPr>
        <w:adjustRightInd w:val="0"/>
        <w:spacing w:after="0" w:line="276" w:lineRule="auto"/>
        <w:ind w:firstLine="1134"/>
        <w:jc w:val="both"/>
        <w:textAlignment w:val="baseline"/>
        <w:rPr>
          <w:rFonts w:ascii="Times New Roman" w:eastAsia="Calibri" w:hAnsi="Times New Roman" w:cs="Times New Roman"/>
          <w:bCs/>
          <w:kern w:val="0"/>
          <w:lang w:val="lt-LT" w:eastAsia="lt-LT"/>
          <w14:ligatures w14:val="none"/>
        </w:rPr>
      </w:pPr>
    </w:p>
    <w:p w14:paraId="116A9476" w14:textId="06E037A7" w:rsidR="0015713C" w:rsidRPr="0015713C" w:rsidRDefault="002C1012" w:rsidP="002C1012">
      <w:pPr>
        <w:adjustRightInd w:val="0"/>
        <w:spacing w:after="0" w:line="240" w:lineRule="auto"/>
        <w:ind w:left="-142"/>
        <w:jc w:val="both"/>
        <w:textAlignment w:val="baseline"/>
        <w:rPr>
          <w:rFonts w:ascii="Times New Roman" w:eastAsia="Calibri" w:hAnsi="Times New Roman" w:cs="Times New Roman"/>
          <w:kern w:val="0"/>
          <w:lang w:val="lt-LT" w:eastAsia="lt-LT"/>
          <w14:ligatures w14:val="none"/>
        </w:rPr>
      </w:pPr>
      <w:r>
        <w:rPr>
          <w:rFonts w:ascii="Times New Roman" w:eastAsia="Calibri" w:hAnsi="Times New Roman" w:cs="Times New Roman"/>
          <w:kern w:val="0"/>
          <w:lang w:val="lt-LT" w:eastAsia="lt-LT"/>
          <w14:ligatures w14:val="none"/>
        </w:rPr>
        <w:t xml:space="preserve"> </w:t>
      </w:r>
      <w:r w:rsidR="0015713C" w:rsidRPr="0015713C">
        <w:rPr>
          <w:rFonts w:ascii="Times New Roman" w:eastAsia="Calibri" w:hAnsi="Times New Roman" w:cs="Times New Roman"/>
          <w:kern w:val="0"/>
          <w:lang w:val="lt-LT" w:eastAsia="lt-LT"/>
          <w14:ligatures w14:val="none"/>
        </w:rPr>
        <w:t>Monitoringo grupės vadovė,</w:t>
      </w:r>
    </w:p>
    <w:p w14:paraId="40CE2658" w14:textId="5D45965C" w:rsidR="0015713C" w:rsidRPr="0015713C" w:rsidRDefault="00F25C7D" w:rsidP="00F25C7D">
      <w:pPr>
        <w:adjustRightInd w:val="0"/>
        <w:spacing w:after="0" w:line="240" w:lineRule="auto"/>
        <w:ind w:left="-426" w:firstLine="284"/>
        <w:jc w:val="both"/>
        <w:textAlignment w:val="baseline"/>
        <w:rPr>
          <w:rFonts w:ascii="Times New Roman" w:eastAsia="Calibri" w:hAnsi="Times New Roman" w:cs="Times New Roman"/>
          <w:kern w:val="0"/>
          <w:lang w:val="lt-LT" w:eastAsia="lt-LT"/>
          <w14:ligatures w14:val="none"/>
        </w:rPr>
      </w:pPr>
      <w:r>
        <w:rPr>
          <w:rFonts w:ascii="Times New Roman" w:eastAsia="Calibri" w:hAnsi="Times New Roman" w:cs="Times New Roman"/>
          <w:kern w:val="0"/>
          <w:lang w:val="lt-LT" w:eastAsia="lt-LT"/>
          <w14:ligatures w14:val="none"/>
        </w:rPr>
        <w:t xml:space="preserve"> </w:t>
      </w:r>
      <w:r w:rsidR="0015713C" w:rsidRPr="0015713C">
        <w:rPr>
          <w:rFonts w:ascii="Times New Roman" w:eastAsia="Calibri" w:hAnsi="Times New Roman" w:cs="Times New Roman"/>
          <w:kern w:val="0"/>
          <w:lang w:val="lt-LT" w:eastAsia="lt-LT"/>
          <w14:ligatures w14:val="none"/>
        </w:rPr>
        <w:t>Telšių apylinkės teismo</w:t>
      </w:r>
    </w:p>
    <w:p w14:paraId="3FA1CFA4" w14:textId="0A419F00" w:rsidR="0015713C" w:rsidRPr="0015713C" w:rsidRDefault="0015713C" w:rsidP="0015713C">
      <w:pPr>
        <w:adjustRightInd w:val="0"/>
        <w:spacing w:after="0" w:line="240" w:lineRule="auto"/>
        <w:ind w:left="-426" w:firstLine="360"/>
        <w:jc w:val="both"/>
        <w:textAlignment w:val="baseline"/>
        <w:rPr>
          <w:rFonts w:ascii="Times New Roman" w:eastAsia="Calibri" w:hAnsi="Times New Roman" w:cs="Times New Roman"/>
          <w:kern w:val="0"/>
          <w:lang w:val="lt-LT" w:eastAsia="lt-LT"/>
          <w14:ligatures w14:val="none"/>
        </w:rPr>
      </w:pPr>
      <w:r w:rsidRPr="0015713C">
        <w:rPr>
          <w:rFonts w:ascii="Times New Roman" w:eastAsia="Calibri" w:hAnsi="Times New Roman" w:cs="Times New Roman"/>
          <w:kern w:val="0"/>
          <w:lang w:val="lt-LT" w:eastAsia="lt-LT"/>
          <w14:ligatures w14:val="none"/>
        </w:rPr>
        <w:t xml:space="preserve">raštinės skyriaus vedėja                                                                                                </w:t>
      </w:r>
      <w:r w:rsidR="00ED6EDC">
        <w:rPr>
          <w:rFonts w:ascii="Times New Roman" w:eastAsia="Calibri" w:hAnsi="Times New Roman" w:cs="Times New Roman"/>
          <w:kern w:val="0"/>
          <w:lang w:val="lt-LT" w:eastAsia="lt-LT"/>
          <w14:ligatures w14:val="none"/>
        </w:rPr>
        <w:t xml:space="preserve">  </w:t>
      </w:r>
      <w:r w:rsidRPr="0015713C">
        <w:rPr>
          <w:rFonts w:ascii="Times New Roman" w:eastAsia="Calibri" w:hAnsi="Times New Roman" w:cs="Times New Roman"/>
          <w:kern w:val="0"/>
          <w:lang w:val="lt-LT" w:eastAsia="lt-LT"/>
          <w14:ligatures w14:val="none"/>
        </w:rPr>
        <w:t>Alma Mažrimienė</w:t>
      </w:r>
    </w:p>
    <w:p w14:paraId="3DA79FF8" w14:textId="77777777" w:rsidR="0015713C" w:rsidRPr="0015713C" w:rsidRDefault="0015713C" w:rsidP="0015713C">
      <w:pPr>
        <w:adjustRightInd w:val="0"/>
        <w:spacing w:after="0" w:line="240" w:lineRule="auto"/>
        <w:ind w:left="360" w:firstLine="360"/>
        <w:jc w:val="both"/>
        <w:textAlignment w:val="baseline"/>
        <w:rPr>
          <w:rFonts w:ascii="Times New Roman" w:eastAsia="Calibri" w:hAnsi="Times New Roman" w:cs="Times New Roman"/>
          <w:kern w:val="0"/>
          <w:lang w:val="lt-LT" w:eastAsia="lt-LT"/>
          <w14:ligatures w14:val="none"/>
        </w:rPr>
      </w:pPr>
    </w:p>
    <w:p w14:paraId="310F048B" w14:textId="3C72DA18" w:rsidR="0015713C" w:rsidRPr="0015713C" w:rsidRDefault="0015713C" w:rsidP="002C1012">
      <w:pPr>
        <w:adjustRightInd w:val="0"/>
        <w:spacing w:after="0" w:line="240" w:lineRule="auto"/>
        <w:ind w:left="-426" w:firstLine="284"/>
        <w:jc w:val="both"/>
        <w:textAlignment w:val="baseline"/>
        <w:rPr>
          <w:rFonts w:ascii="Times New Roman" w:eastAsia="Calibri" w:hAnsi="Times New Roman" w:cs="Times New Roman"/>
          <w:kern w:val="0"/>
          <w:lang w:val="lt-LT" w:eastAsia="lt-LT"/>
          <w14:ligatures w14:val="none"/>
        </w:rPr>
      </w:pPr>
      <w:r w:rsidRPr="0015713C">
        <w:rPr>
          <w:rFonts w:ascii="Times New Roman" w:eastAsia="Calibri" w:hAnsi="Times New Roman" w:cs="Times New Roman"/>
          <w:kern w:val="0"/>
          <w:lang w:val="lt-LT" w:eastAsia="lt-LT"/>
          <w14:ligatures w14:val="none"/>
        </w:rPr>
        <w:t>Monitoringo grupės narė,</w:t>
      </w:r>
    </w:p>
    <w:p w14:paraId="282E147A" w14:textId="77777777" w:rsidR="0015713C" w:rsidRPr="0015713C" w:rsidRDefault="0015713C" w:rsidP="0015713C">
      <w:pPr>
        <w:adjustRightInd w:val="0"/>
        <w:spacing w:after="0" w:line="240" w:lineRule="auto"/>
        <w:ind w:left="-142"/>
        <w:jc w:val="both"/>
        <w:textAlignment w:val="baseline"/>
        <w:rPr>
          <w:rFonts w:ascii="Times New Roman" w:eastAsia="Calibri" w:hAnsi="Times New Roman" w:cs="Times New Roman"/>
          <w:kern w:val="0"/>
          <w:lang w:val="lt-LT" w:eastAsia="lt-LT"/>
          <w14:ligatures w14:val="none"/>
        </w:rPr>
      </w:pPr>
      <w:r w:rsidRPr="0015713C">
        <w:rPr>
          <w:rFonts w:ascii="Times New Roman" w:eastAsia="Calibri" w:hAnsi="Times New Roman" w:cs="Times New Roman"/>
          <w:kern w:val="0"/>
          <w:lang w:val="lt-LT" w:eastAsia="lt-LT"/>
          <w14:ligatures w14:val="none"/>
        </w:rPr>
        <w:t xml:space="preserve">Telšių apylinkės teismo Telšių rūmų </w:t>
      </w:r>
    </w:p>
    <w:p w14:paraId="0AD446D8" w14:textId="5976C510" w:rsidR="0015713C" w:rsidRPr="0015713C" w:rsidRDefault="0015713C" w:rsidP="0015713C">
      <w:pPr>
        <w:adjustRightInd w:val="0"/>
        <w:spacing w:after="0" w:line="240" w:lineRule="auto"/>
        <w:ind w:left="-142"/>
        <w:jc w:val="both"/>
        <w:textAlignment w:val="baseline"/>
        <w:rPr>
          <w:rFonts w:ascii="Times New Roman" w:eastAsia="Calibri" w:hAnsi="Times New Roman" w:cs="Times New Roman"/>
          <w:kern w:val="0"/>
          <w:lang w:val="lt-LT" w:eastAsia="lt-LT"/>
          <w14:ligatures w14:val="none"/>
        </w:rPr>
      </w:pPr>
      <w:r w:rsidRPr="0015713C">
        <w:rPr>
          <w:rFonts w:ascii="Times New Roman" w:eastAsia="Calibri" w:hAnsi="Times New Roman" w:cs="Times New Roman"/>
          <w:kern w:val="0"/>
          <w:lang w:val="lt-LT" w:eastAsia="lt-LT"/>
          <w14:ligatures w14:val="none"/>
        </w:rPr>
        <w:t xml:space="preserve">raštinės biuro vedėja                                                                    </w:t>
      </w:r>
      <w:r w:rsidR="00F25C7D">
        <w:rPr>
          <w:rFonts w:ascii="Times New Roman" w:eastAsia="Calibri" w:hAnsi="Times New Roman" w:cs="Times New Roman"/>
          <w:kern w:val="0"/>
          <w:lang w:val="lt-LT" w:eastAsia="lt-LT"/>
          <w14:ligatures w14:val="none"/>
        </w:rPr>
        <w:t xml:space="preserve"> </w:t>
      </w:r>
      <w:r w:rsidRPr="0015713C">
        <w:rPr>
          <w:rFonts w:ascii="Times New Roman" w:eastAsia="Calibri" w:hAnsi="Times New Roman" w:cs="Times New Roman"/>
          <w:kern w:val="0"/>
          <w:lang w:val="lt-LT" w:eastAsia="lt-LT"/>
          <w14:ligatures w14:val="none"/>
        </w:rPr>
        <w:t xml:space="preserve">                             Idalija Kačerauskienė</w:t>
      </w:r>
    </w:p>
    <w:p w14:paraId="7C876259" w14:textId="77777777" w:rsidR="002C1012" w:rsidRDefault="002C1012" w:rsidP="002C1012">
      <w:pPr>
        <w:spacing w:after="0" w:line="259" w:lineRule="auto"/>
        <w:jc w:val="both"/>
        <w:rPr>
          <w:rFonts w:ascii="Times New Roman" w:eastAsia="Calibri" w:hAnsi="Times New Roman" w:cs="Times New Roman"/>
          <w:kern w:val="0"/>
          <w:lang w:val="lt-LT" w:eastAsia="lt-LT"/>
          <w14:ligatures w14:val="none"/>
        </w:rPr>
      </w:pPr>
    </w:p>
    <w:p w14:paraId="39534DA5" w14:textId="7EED9C05" w:rsidR="0015713C" w:rsidRPr="0015713C" w:rsidRDefault="0015713C" w:rsidP="002C1012">
      <w:pPr>
        <w:spacing w:after="0" w:line="259" w:lineRule="auto"/>
        <w:ind w:left="-142"/>
        <w:jc w:val="both"/>
        <w:rPr>
          <w:rFonts w:ascii="Times New Roman" w:eastAsia="Times New Roman" w:hAnsi="Times New Roman" w:cs="Times New Roman"/>
          <w:kern w:val="0"/>
          <w:lang w:val="lt-LT" w:eastAsia="lt-LT"/>
          <w14:ligatures w14:val="none"/>
        </w:rPr>
      </w:pPr>
      <w:r w:rsidRPr="0015713C">
        <w:rPr>
          <w:rFonts w:ascii="Times New Roman" w:eastAsia="Times New Roman" w:hAnsi="Times New Roman" w:cs="Times New Roman"/>
          <w:kern w:val="0"/>
          <w:lang w:val="lt-LT" w:eastAsia="lt-LT"/>
          <w14:ligatures w14:val="none"/>
        </w:rPr>
        <w:t xml:space="preserve">Monitoringo grupės narė, </w:t>
      </w:r>
    </w:p>
    <w:p w14:paraId="4BD68CEE" w14:textId="77777777" w:rsidR="0015713C" w:rsidRPr="0015713C" w:rsidRDefault="0015713C" w:rsidP="0015713C">
      <w:pPr>
        <w:adjustRightInd w:val="0"/>
        <w:spacing w:after="0" w:line="240" w:lineRule="auto"/>
        <w:ind w:left="-142"/>
        <w:jc w:val="both"/>
        <w:textAlignment w:val="baseline"/>
        <w:rPr>
          <w:rFonts w:ascii="Times New Roman" w:eastAsia="Calibri" w:hAnsi="Times New Roman" w:cs="Times New Roman"/>
          <w:kern w:val="0"/>
          <w:lang w:val="lt-LT" w:eastAsia="lt-LT"/>
          <w14:ligatures w14:val="none"/>
        </w:rPr>
      </w:pPr>
      <w:r w:rsidRPr="0015713C">
        <w:rPr>
          <w:rFonts w:ascii="Times New Roman" w:eastAsia="Calibri" w:hAnsi="Times New Roman" w:cs="Times New Roman"/>
          <w:kern w:val="0"/>
          <w:lang w:val="lt-LT" w:eastAsia="lt-LT"/>
          <w14:ligatures w14:val="none"/>
        </w:rPr>
        <w:t>Telšių apylinkės teismo</w:t>
      </w:r>
    </w:p>
    <w:p w14:paraId="7E921213" w14:textId="6359BEE6" w:rsidR="00161DDF" w:rsidRPr="00713D48" w:rsidRDefault="0015713C" w:rsidP="00F25C7D">
      <w:pPr>
        <w:ind w:left="-142"/>
        <w:rPr>
          <w:lang w:val="lt-LT"/>
        </w:rPr>
      </w:pPr>
      <w:r w:rsidRPr="0015713C">
        <w:rPr>
          <w:rFonts w:ascii="Times New Roman" w:eastAsia="Calibri" w:hAnsi="Times New Roman" w:cs="Times New Roman"/>
          <w:kern w:val="0"/>
          <w:lang w:val="lt-LT" w:eastAsia="lt-LT"/>
          <w14:ligatures w14:val="none"/>
        </w:rPr>
        <w:t>raštinės skyriaus vyresnioji specialistė</w:t>
      </w:r>
      <w:r w:rsidRPr="0015713C">
        <w:rPr>
          <w:rFonts w:ascii="Times New Roman" w:eastAsia="Times New Roman" w:hAnsi="Times New Roman" w:cs="Times New Roman"/>
          <w:kern w:val="0"/>
          <w:lang w:val="lt-LT" w:eastAsia="lt-LT"/>
          <w14:ligatures w14:val="none"/>
        </w:rPr>
        <w:t xml:space="preserve">                                                                     </w:t>
      </w:r>
      <w:r w:rsidR="00ED6EDC">
        <w:rPr>
          <w:rFonts w:ascii="Times New Roman" w:eastAsia="Times New Roman" w:hAnsi="Times New Roman" w:cs="Times New Roman"/>
          <w:kern w:val="0"/>
          <w:lang w:val="lt-LT" w:eastAsia="lt-LT"/>
          <w14:ligatures w14:val="none"/>
        </w:rPr>
        <w:t xml:space="preserve">       </w:t>
      </w:r>
      <w:r w:rsidRPr="0015713C">
        <w:rPr>
          <w:rFonts w:ascii="Times New Roman" w:eastAsia="Times New Roman" w:hAnsi="Times New Roman" w:cs="Times New Roman"/>
          <w:kern w:val="0"/>
          <w:lang w:val="lt-LT" w:eastAsia="lt-LT"/>
          <w14:ligatures w14:val="none"/>
        </w:rPr>
        <w:t xml:space="preserve">  Sigutė Dagienė</w:t>
      </w:r>
    </w:p>
    <w:sectPr w:rsidR="00161DDF" w:rsidRPr="00713D48" w:rsidSect="002C1012">
      <w:headerReference w:type="default" r:id="rId7"/>
      <w:pgSz w:w="12240" w:h="15840"/>
      <w:pgMar w:top="1134" w:right="567"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E8A1C" w14:textId="77777777" w:rsidR="00711D63" w:rsidRDefault="00711D63" w:rsidP="00443812">
      <w:pPr>
        <w:spacing w:after="0" w:line="240" w:lineRule="auto"/>
      </w:pPr>
      <w:r>
        <w:separator/>
      </w:r>
    </w:p>
  </w:endnote>
  <w:endnote w:type="continuationSeparator" w:id="0">
    <w:p w14:paraId="3921ED33" w14:textId="77777777" w:rsidR="00711D63" w:rsidRDefault="00711D63" w:rsidP="00443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4426F" w14:textId="77777777" w:rsidR="00711D63" w:rsidRDefault="00711D63" w:rsidP="00443812">
      <w:pPr>
        <w:spacing w:after="0" w:line="240" w:lineRule="auto"/>
      </w:pPr>
      <w:r>
        <w:separator/>
      </w:r>
    </w:p>
  </w:footnote>
  <w:footnote w:type="continuationSeparator" w:id="0">
    <w:p w14:paraId="0C5D985D" w14:textId="77777777" w:rsidR="00711D63" w:rsidRDefault="00711D63" w:rsidP="004438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059038"/>
      <w:docPartObj>
        <w:docPartGallery w:val="Page Numbers (Top of Page)"/>
        <w:docPartUnique/>
      </w:docPartObj>
    </w:sdtPr>
    <w:sdtContent>
      <w:p w14:paraId="6DD76519" w14:textId="4A9231E8" w:rsidR="00443812" w:rsidRDefault="00443812">
        <w:pPr>
          <w:pStyle w:val="Antrats"/>
          <w:jc w:val="center"/>
        </w:pPr>
        <w:r>
          <w:fldChar w:fldCharType="begin"/>
        </w:r>
        <w:r>
          <w:instrText>PAGE   \* MERGEFORMAT</w:instrText>
        </w:r>
        <w:r>
          <w:fldChar w:fldCharType="separate"/>
        </w:r>
        <w:r>
          <w:rPr>
            <w:lang w:val="lt-LT"/>
          </w:rPr>
          <w:t>2</w:t>
        </w:r>
        <w:r>
          <w:fldChar w:fldCharType="end"/>
        </w:r>
      </w:p>
    </w:sdtContent>
  </w:sdt>
  <w:p w14:paraId="782F81CE" w14:textId="77777777" w:rsidR="00443812" w:rsidRDefault="004438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A7727"/>
    <w:multiLevelType w:val="multilevel"/>
    <w:tmpl w:val="6D860E54"/>
    <w:lvl w:ilvl="0">
      <w:start w:val="1"/>
      <w:numFmt w:val="decimal"/>
      <w:lvlText w:val="%1."/>
      <w:lvlJc w:val="left"/>
      <w:pPr>
        <w:ind w:left="1440" w:hanging="360"/>
      </w:pPr>
      <w:rPr>
        <w:rFonts w:ascii="Times New Roman" w:eastAsia="Calibri" w:hAnsi="Times New Roman" w:cs="Times New Roman"/>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15:restartNumberingAfterBreak="0">
    <w:nsid w:val="4AF55CC9"/>
    <w:multiLevelType w:val="multilevel"/>
    <w:tmpl w:val="C77803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457709C"/>
    <w:multiLevelType w:val="hybridMultilevel"/>
    <w:tmpl w:val="4950D294"/>
    <w:lvl w:ilvl="0" w:tplc="225C8F4E">
      <w:start w:val="1"/>
      <w:numFmt w:val="bullet"/>
      <w:lvlText w:val="-"/>
      <w:lvlJc w:val="left"/>
      <w:pPr>
        <w:ind w:left="360" w:hanging="360"/>
      </w:pPr>
      <w:rPr>
        <w:rFonts w:ascii="Times New Roman" w:eastAsia="Times New Roman" w:hAnsi="Times New Roman"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72287040">
    <w:abstractNumId w:val="1"/>
  </w:num>
  <w:num w:numId="2" w16cid:durableId="1792555254">
    <w:abstractNumId w:val="0"/>
  </w:num>
  <w:num w:numId="3" w16cid:durableId="1549954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13C"/>
    <w:rsid w:val="00055551"/>
    <w:rsid w:val="00073C59"/>
    <w:rsid w:val="000C04DC"/>
    <w:rsid w:val="000C070C"/>
    <w:rsid w:val="0015713C"/>
    <w:rsid w:val="00161DDF"/>
    <w:rsid w:val="001A73CB"/>
    <w:rsid w:val="001C063C"/>
    <w:rsid w:val="001F5DCA"/>
    <w:rsid w:val="00207157"/>
    <w:rsid w:val="00226067"/>
    <w:rsid w:val="00240A1C"/>
    <w:rsid w:val="00242FBF"/>
    <w:rsid w:val="002555A2"/>
    <w:rsid w:val="002C1012"/>
    <w:rsid w:val="002D30A3"/>
    <w:rsid w:val="002D68CD"/>
    <w:rsid w:val="00304240"/>
    <w:rsid w:val="00321913"/>
    <w:rsid w:val="00347579"/>
    <w:rsid w:val="00354EA1"/>
    <w:rsid w:val="003D3979"/>
    <w:rsid w:val="00443812"/>
    <w:rsid w:val="00472654"/>
    <w:rsid w:val="00532BF7"/>
    <w:rsid w:val="00546102"/>
    <w:rsid w:val="00575055"/>
    <w:rsid w:val="005B6B45"/>
    <w:rsid w:val="006043A6"/>
    <w:rsid w:val="00651797"/>
    <w:rsid w:val="00695C8B"/>
    <w:rsid w:val="00711D63"/>
    <w:rsid w:val="00713D48"/>
    <w:rsid w:val="00774DAC"/>
    <w:rsid w:val="00792A1C"/>
    <w:rsid w:val="007C737F"/>
    <w:rsid w:val="008815BB"/>
    <w:rsid w:val="0092405D"/>
    <w:rsid w:val="00934F26"/>
    <w:rsid w:val="009B3668"/>
    <w:rsid w:val="00A12B98"/>
    <w:rsid w:val="00A84FEB"/>
    <w:rsid w:val="00B57EF5"/>
    <w:rsid w:val="00B65D02"/>
    <w:rsid w:val="00B674B0"/>
    <w:rsid w:val="00B70805"/>
    <w:rsid w:val="00BB3019"/>
    <w:rsid w:val="00BF7BF0"/>
    <w:rsid w:val="00C14CFA"/>
    <w:rsid w:val="00C90C80"/>
    <w:rsid w:val="00CB7BFD"/>
    <w:rsid w:val="00D44312"/>
    <w:rsid w:val="00E41FDD"/>
    <w:rsid w:val="00EB4118"/>
    <w:rsid w:val="00EC34EC"/>
    <w:rsid w:val="00ED5FEA"/>
    <w:rsid w:val="00ED6EDC"/>
    <w:rsid w:val="00EE36F5"/>
    <w:rsid w:val="00F25C7D"/>
    <w:rsid w:val="00F27487"/>
    <w:rsid w:val="00F42711"/>
    <w:rsid w:val="00F716FD"/>
    <w:rsid w:val="00FB72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C99E5"/>
  <w15:chartTrackingRefBased/>
  <w15:docId w15:val="{C29F543A-9F6C-426F-8343-863B543FE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571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571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5713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5713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15713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15713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5713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5713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5713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5713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5713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5713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5713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5713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5713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5713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5713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5713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57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5713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5713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5713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5713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5713C"/>
    <w:rPr>
      <w:i/>
      <w:iCs/>
      <w:color w:val="404040" w:themeColor="text1" w:themeTint="BF"/>
    </w:rPr>
  </w:style>
  <w:style w:type="paragraph" w:styleId="Sraopastraipa">
    <w:name w:val="List Paragraph"/>
    <w:basedOn w:val="prastasis"/>
    <w:uiPriority w:val="34"/>
    <w:qFormat/>
    <w:rsid w:val="0015713C"/>
    <w:pPr>
      <w:ind w:left="720"/>
      <w:contextualSpacing/>
    </w:pPr>
  </w:style>
  <w:style w:type="character" w:styleId="Rykuspabraukimas">
    <w:name w:val="Intense Emphasis"/>
    <w:basedOn w:val="Numatytasispastraiposriftas"/>
    <w:uiPriority w:val="21"/>
    <w:qFormat/>
    <w:rsid w:val="0015713C"/>
    <w:rPr>
      <w:i/>
      <w:iCs/>
      <w:color w:val="2F5496" w:themeColor="accent1" w:themeShade="BF"/>
    </w:rPr>
  </w:style>
  <w:style w:type="paragraph" w:styleId="Iskirtacitata">
    <w:name w:val="Intense Quote"/>
    <w:basedOn w:val="prastasis"/>
    <w:next w:val="prastasis"/>
    <w:link w:val="IskirtacitataDiagrama"/>
    <w:uiPriority w:val="30"/>
    <w:qFormat/>
    <w:rsid w:val="001571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15713C"/>
    <w:rPr>
      <w:i/>
      <w:iCs/>
      <w:color w:val="2F5496" w:themeColor="accent1" w:themeShade="BF"/>
    </w:rPr>
  </w:style>
  <w:style w:type="character" w:styleId="Rykinuoroda">
    <w:name w:val="Intense Reference"/>
    <w:basedOn w:val="Numatytasispastraiposriftas"/>
    <w:uiPriority w:val="32"/>
    <w:qFormat/>
    <w:rsid w:val="0015713C"/>
    <w:rPr>
      <w:b/>
      <w:bCs/>
      <w:smallCaps/>
      <w:color w:val="2F5496" w:themeColor="accent1" w:themeShade="BF"/>
      <w:spacing w:val="5"/>
    </w:rPr>
  </w:style>
  <w:style w:type="table" w:styleId="Lentelstinklelis">
    <w:name w:val="Table Grid"/>
    <w:basedOn w:val="prastojilentel"/>
    <w:uiPriority w:val="39"/>
    <w:rsid w:val="0015713C"/>
    <w:pPr>
      <w:spacing w:after="0" w:line="240" w:lineRule="auto"/>
    </w:pPr>
    <w:rPr>
      <w:rFonts w:ascii="Calibri" w:eastAsia="Calibri" w:hAnsi="Calibri" w:cs="Calibri"/>
      <w:kern w:val="0"/>
      <w:sz w:val="20"/>
      <w:szCs w:val="20"/>
      <w:lang w:val="lt-LT"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443812"/>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443812"/>
  </w:style>
  <w:style w:type="paragraph" w:styleId="Porat">
    <w:name w:val="footer"/>
    <w:basedOn w:val="prastasis"/>
    <w:link w:val="PoratDiagrama"/>
    <w:uiPriority w:val="99"/>
    <w:unhideWhenUsed/>
    <w:rsid w:val="00443812"/>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443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1445</Words>
  <Characters>8238</Characters>
  <Application>Microsoft Office Word</Application>
  <DocSecurity>0</DocSecurity>
  <Lines>68</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Mažrimienė</dc:creator>
  <cp:keywords/>
  <dc:description/>
  <cp:lastModifiedBy>Kristina Videikiene</cp:lastModifiedBy>
  <cp:revision>2</cp:revision>
  <dcterms:created xsi:type="dcterms:W3CDTF">2025-11-20T07:03:00Z</dcterms:created>
  <dcterms:modified xsi:type="dcterms:W3CDTF">2025-11-20T07:03:00Z</dcterms:modified>
</cp:coreProperties>
</file>